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1951C5" w:rsidR="001951C5" w:rsidP="001951C5" w:rsidRDefault="001951C5" w14:paraId="559EEC52" w14:textId="77777777">
      <w:pPr>
        <w:spacing w:before="100" w:beforeAutospacing="1" w:after="100" w:afterAutospacing="1" w:line="240" w:lineRule="auto"/>
        <w:outlineLvl w:val="0"/>
        <w:rPr>
          <w:rFonts w:ascii="Times New Roman" w:hAnsi="Times New Roman" w:eastAsia="Times New Roman" w:cs="Times New Roman"/>
          <w:b/>
          <w:bCs/>
          <w:kern w:val="36"/>
          <w:sz w:val="48"/>
          <w:szCs w:val="48"/>
          <w:lang w:eastAsia="en-GB"/>
        </w:rPr>
      </w:pPr>
      <w:r w:rsidRPr="001951C5">
        <w:rPr>
          <w:rFonts w:ascii="Times New Roman" w:hAnsi="Times New Roman" w:eastAsia="Times New Roman" w:cs="Times New Roman"/>
          <w:b/>
          <w:bCs/>
          <w:kern w:val="36"/>
          <w:sz w:val="48"/>
          <w:szCs w:val="48"/>
          <w:lang w:eastAsia="en-GB"/>
        </w:rPr>
        <w:t>Safeguarding Code of Conduct</w:t>
      </w:r>
    </w:p>
    <w:p w:rsidRPr="001951C5" w:rsidR="001951C5" w:rsidP="001951C5" w:rsidRDefault="001951C5" w14:paraId="4CDCE1CD"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Document Title</w:t>
      </w:r>
    </w:p>
    <w:p w:rsidRPr="001951C5" w:rsidR="001951C5" w:rsidP="001951C5" w:rsidRDefault="001951C5" w14:paraId="50CF5169"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Safeguarding Code of Conduct</w:t>
      </w:r>
    </w:p>
    <w:p w:rsidRPr="001951C5" w:rsidR="001951C5" w:rsidP="001951C5" w:rsidRDefault="001951C5" w14:paraId="3C72FE1D"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Version</w:t>
      </w:r>
    </w:p>
    <w:p w:rsidRPr="001951C5" w:rsidR="001951C5" w:rsidP="001951C5" w:rsidRDefault="001951C5" w14:paraId="228B77A1"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1.0</w:t>
      </w:r>
    </w:p>
    <w:p w:rsidRPr="001951C5" w:rsidR="001951C5" w:rsidP="001951C5" w:rsidRDefault="001951C5" w14:paraId="5B790DD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Reviewed</w:t>
      </w:r>
    </w:p>
    <w:p w:rsidRPr="001951C5" w:rsidR="001951C5" w:rsidP="001951C5" w:rsidRDefault="001951C5" w14:paraId="4E14CD57"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February 2023</w:t>
      </w:r>
    </w:p>
    <w:p w:rsidRPr="001951C5" w:rsidR="001951C5" w:rsidP="001951C5" w:rsidRDefault="001951C5" w14:paraId="0F167373"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Author</w:t>
      </w:r>
    </w:p>
    <w:p w:rsidRPr="001951C5" w:rsidR="001951C5" w:rsidP="001951C5" w:rsidRDefault="001951C5" w14:paraId="6B57CB61"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Director(s)</w:t>
      </w:r>
    </w:p>
    <w:p w:rsidRPr="001951C5" w:rsidR="001951C5" w:rsidP="001951C5" w:rsidRDefault="001951C5" w14:paraId="222248D1"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Next Review Details</w:t>
      </w:r>
    </w:p>
    <w:p w:rsidRPr="001951C5" w:rsidR="001951C5" w:rsidP="001951C5" w:rsidRDefault="001951C5" w14:paraId="18504814"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January 2024</w:t>
      </w:r>
    </w:p>
    <w:p w:rsidRPr="001951C5" w:rsidR="001951C5" w:rsidP="001951C5" w:rsidRDefault="001951C5" w14:paraId="5AE9EC0C"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The Code of Conduct has undergone an Equality Impact Assessment (EQIA) confirming that there are no negative consequences in the case of this document.</w:t>
      </w:r>
    </w:p>
    <w:p w:rsidRPr="001951C5" w:rsidR="001951C5" w:rsidP="001951C5" w:rsidRDefault="001951C5" w14:paraId="5B117ED2" w14:textId="77777777">
      <w:pPr>
        <w:spacing w:after="0"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pict w14:anchorId="56E94340">
          <v:rect id="_x0000_i1043" style="width:0;height:1.5pt" o:hr="t" o:hrstd="t" o:hralign="center" fillcolor="#a0a0a0" stroked="f"/>
        </w:pict>
      </w:r>
    </w:p>
    <w:p w:rsidRPr="001951C5" w:rsidR="001951C5" w:rsidP="001951C5" w:rsidRDefault="001951C5" w14:paraId="493B1ECC"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Purpose</w:t>
      </w:r>
    </w:p>
    <w:p w:rsidRPr="001951C5" w:rsidR="001951C5" w:rsidP="31766322" w:rsidRDefault="001951C5" w14:paraId="7C195026" w14:textId="7F5FD18F">
      <w:pPr>
        <w:spacing w:before="100" w:beforeAutospacing="on" w:after="100" w:afterAutospacing="on" w:line="240" w:lineRule="auto"/>
        <w:rPr>
          <w:rFonts w:ascii="Times New Roman" w:hAnsi="Times New Roman" w:eastAsia="Times New Roman" w:cs="Times New Roman"/>
          <w:sz w:val="24"/>
          <w:szCs w:val="24"/>
          <w:lang w:eastAsia="en-GB"/>
        </w:rPr>
      </w:pPr>
      <w:r w:rsidRPr="31766322" w:rsidR="001951C5">
        <w:rPr>
          <w:rFonts w:ascii="Times New Roman" w:hAnsi="Times New Roman" w:eastAsia="Times New Roman" w:cs="Times New Roman"/>
          <w:sz w:val="24"/>
          <w:szCs w:val="24"/>
          <w:lang w:eastAsia="en-GB"/>
        </w:rPr>
        <w:t xml:space="preserve">The purpose of this Code of Conduct is to ensure that all staff and associates of </w:t>
      </w:r>
      <w:r w:rsidRPr="31766322" w:rsidR="23B3D9D7">
        <w:rPr>
          <w:rFonts w:ascii="Times New Roman" w:hAnsi="Times New Roman" w:eastAsia="Times New Roman" w:cs="Times New Roman"/>
          <w:sz w:val="24"/>
          <w:szCs w:val="24"/>
          <w:lang w:eastAsia="en-GB"/>
        </w:rPr>
        <w:t>JUSTELLE MARKETING AND MEDIA LTD</w:t>
      </w:r>
      <w:r w:rsidRPr="31766322" w:rsidR="001951C5">
        <w:rPr>
          <w:rFonts w:ascii="Times New Roman" w:hAnsi="Times New Roman" w:eastAsia="Times New Roman" w:cs="Times New Roman"/>
          <w:sz w:val="24"/>
          <w:szCs w:val="24"/>
          <w:lang w:eastAsia="en-GB"/>
        </w:rPr>
        <w:t xml:space="preserve"> understand the underlying principles to perform their statutory duties in safeguarding and promoting the welfare of learners </w:t>
      </w:r>
      <w:r w:rsidRPr="31766322" w:rsidR="001951C5">
        <w:rPr>
          <w:rFonts w:ascii="Times New Roman" w:hAnsi="Times New Roman" w:eastAsia="Times New Roman" w:cs="Times New Roman"/>
          <w:sz w:val="24"/>
          <w:szCs w:val="24"/>
          <w:lang w:eastAsia="en-GB"/>
        </w:rPr>
        <w:t>participating</w:t>
      </w:r>
      <w:r w:rsidRPr="31766322" w:rsidR="001951C5">
        <w:rPr>
          <w:rFonts w:ascii="Times New Roman" w:hAnsi="Times New Roman" w:eastAsia="Times New Roman" w:cs="Times New Roman"/>
          <w:sz w:val="24"/>
          <w:szCs w:val="24"/>
          <w:lang w:eastAsia="en-GB"/>
        </w:rPr>
        <w:t xml:space="preserve"> in Skills Bootcamps. This document aligns with relevant statutory frameworks, including the Education and Training (Welfare of Children) Act 2021, and ensures adherence to best practices in safeguarding.</w:t>
      </w:r>
    </w:p>
    <w:p w:rsidRPr="001951C5" w:rsidR="001951C5" w:rsidP="001951C5" w:rsidRDefault="001951C5" w14:paraId="7224AC0D" w14:textId="77777777">
      <w:pPr>
        <w:spacing w:after="0"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pict w14:anchorId="4DC5E1DD">
          <v:rect id="_x0000_i1044" style="width:0;height:1.5pt" o:hr="t" o:hrstd="t" o:hralign="center" fillcolor="#a0a0a0" stroked="f"/>
        </w:pict>
      </w:r>
    </w:p>
    <w:p w:rsidRPr="001951C5" w:rsidR="001951C5" w:rsidP="001951C5" w:rsidRDefault="001951C5" w14:paraId="03E95E72"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1951C5">
        <w:rPr>
          <w:rFonts w:ascii="Times New Roman" w:hAnsi="Times New Roman" w:eastAsia="Times New Roman" w:cs="Times New Roman"/>
          <w:b/>
          <w:bCs/>
          <w:sz w:val="36"/>
          <w:szCs w:val="36"/>
          <w:lang w:eastAsia="en-GB"/>
        </w:rPr>
        <w:t>Responsibility</w:t>
      </w:r>
    </w:p>
    <w:p w:rsidRPr="001951C5" w:rsidR="001951C5" w:rsidP="31766322" w:rsidRDefault="001951C5" w14:paraId="2AD8E84C" w14:textId="2191E219">
      <w:pPr>
        <w:spacing w:before="100" w:beforeAutospacing="on" w:after="100" w:afterAutospacing="on" w:line="240" w:lineRule="auto"/>
        <w:rPr>
          <w:rFonts w:ascii="Times New Roman" w:hAnsi="Times New Roman" w:eastAsia="Times New Roman" w:cs="Times New Roman"/>
          <w:sz w:val="24"/>
          <w:szCs w:val="24"/>
          <w:lang w:eastAsia="en-GB"/>
        </w:rPr>
      </w:pPr>
      <w:r w:rsidRPr="31766322" w:rsidR="001951C5">
        <w:rPr>
          <w:rFonts w:ascii="Times New Roman" w:hAnsi="Times New Roman" w:eastAsia="Times New Roman" w:cs="Times New Roman"/>
          <w:sz w:val="24"/>
          <w:szCs w:val="24"/>
          <w:lang w:eastAsia="en-GB"/>
        </w:rPr>
        <w:t xml:space="preserve">It is essential that everyone working within </w:t>
      </w:r>
      <w:r w:rsidRPr="31766322" w:rsidR="23B3D9D7">
        <w:rPr>
          <w:rFonts w:ascii="Times New Roman" w:hAnsi="Times New Roman" w:eastAsia="Times New Roman" w:cs="Times New Roman"/>
          <w:sz w:val="24"/>
          <w:szCs w:val="24"/>
          <w:lang w:eastAsia="en-GB"/>
        </w:rPr>
        <w:t>JUSTELLE MARKETING AND MEDIA LTD</w:t>
      </w:r>
      <w:r w:rsidRPr="31766322" w:rsidR="001951C5">
        <w:rPr>
          <w:rFonts w:ascii="Times New Roman" w:hAnsi="Times New Roman" w:eastAsia="Times New Roman" w:cs="Times New Roman"/>
          <w:sz w:val="24"/>
          <w:szCs w:val="24"/>
          <w:lang w:eastAsia="en-GB"/>
        </w:rPr>
        <w:t xml:space="preserve"> understands their safeguarding responsibilities. Management must ensure that all staff and associates read this Code of Conduct document. The Safeguarding Lead </w:t>
      </w:r>
      <w:r w:rsidRPr="31766322" w:rsidR="001951C5">
        <w:rPr>
          <w:rFonts w:ascii="Times New Roman" w:hAnsi="Times New Roman" w:eastAsia="Times New Roman" w:cs="Times New Roman"/>
          <w:sz w:val="24"/>
          <w:szCs w:val="24"/>
          <w:lang w:eastAsia="en-GB"/>
        </w:rPr>
        <w:t>is responsible for</w:t>
      </w:r>
      <w:r w:rsidRPr="31766322" w:rsidR="001951C5">
        <w:rPr>
          <w:rFonts w:ascii="Times New Roman" w:hAnsi="Times New Roman" w:eastAsia="Times New Roman" w:cs="Times New Roman"/>
          <w:sz w:val="24"/>
          <w:szCs w:val="24"/>
          <w:lang w:eastAsia="en-GB"/>
        </w:rPr>
        <w:t xml:space="preserve"> implementing mechanisms to </w:t>
      </w:r>
      <w:r w:rsidRPr="31766322" w:rsidR="001951C5">
        <w:rPr>
          <w:rFonts w:ascii="Times New Roman" w:hAnsi="Times New Roman" w:eastAsia="Times New Roman" w:cs="Times New Roman"/>
          <w:sz w:val="24"/>
          <w:szCs w:val="24"/>
          <w:lang w:eastAsia="en-GB"/>
        </w:rPr>
        <w:t>assist</w:t>
      </w:r>
      <w:r w:rsidRPr="31766322" w:rsidR="001951C5">
        <w:rPr>
          <w:rFonts w:ascii="Times New Roman" w:hAnsi="Times New Roman" w:eastAsia="Times New Roman" w:cs="Times New Roman"/>
          <w:sz w:val="24"/>
          <w:szCs w:val="24"/>
          <w:lang w:eastAsia="en-GB"/>
        </w:rPr>
        <w:t xml:space="preserve"> staff in understanding and fulfilling their safeguarding roles.</w:t>
      </w:r>
    </w:p>
    <w:p w:rsidRPr="001951C5" w:rsidR="001951C5" w:rsidP="001951C5" w:rsidRDefault="001951C5" w14:paraId="5E547DE1" w14:textId="77777777">
      <w:p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lastRenderedPageBreak/>
        <w:t>Staff are expected to support the safeguarding principles outlined below:</w:t>
      </w:r>
    </w:p>
    <w:p w:rsidRPr="001951C5" w:rsidR="001951C5" w:rsidP="001951C5" w:rsidRDefault="001951C5" w14:paraId="6A6E0B82"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Professional Boundaries</w:t>
      </w:r>
    </w:p>
    <w:p w:rsidRPr="001951C5" w:rsidR="001951C5" w:rsidP="001951C5" w:rsidRDefault="001951C5" w14:paraId="1ABC7436"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Avoid spending excessive time alone with individual learners, particularly young people or adults at risk. Meetings should occur in visible spaces, with doors open where privacy is required, and other staff informed.</w:t>
      </w:r>
    </w:p>
    <w:p w:rsidRPr="001951C5" w:rsidR="001951C5" w:rsidP="001951C5" w:rsidRDefault="001951C5" w14:paraId="4AC30A5E"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Physical Contact</w:t>
      </w:r>
    </w:p>
    <w:p w:rsidRPr="001951C5" w:rsidR="001951C5" w:rsidP="001951C5" w:rsidRDefault="001951C5" w14:paraId="37718E51"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Refrain from unnecessary physical contact. Where unavoidable (e.g., providing comfort in distress), ensure consent is obtained.</w:t>
      </w:r>
    </w:p>
    <w:p w:rsidRPr="001951C5" w:rsidR="001951C5" w:rsidP="001951C5" w:rsidRDefault="001951C5" w14:paraId="1A6D8EEC"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Transport</w:t>
      </w:r>
    </w:p>
    <w:p w:rsidRPr="001951C5" w:rsidR="001951C5" w:rsidP="001951C5" w:rsidRDefault="001951C5" w14:paraId="7810B0DF"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It is not good practice to transport learners alone in a vehicle. If unavoidable, ensure full knowledge and consent of their parent(s), guardian(s), or carer(s).</w:t>
      </w:r>
    </w:p>
    <w:p w:rsidRPr="001951C5" w:rsidR="001951C5" w:rsidP="001951C5" w:rsidRDefault="001951C5" w14:paraId="335E639B"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Work Environment and Relationships</w:t>
      </w:r>
    </w:p>
    <w:p w:rsidRPr="001951C5" w:rsidR="001951C5" w:rsidP="001951C5" w:rsidRDefault="001951C5" w14:paraId="4720103E"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Do not meet learners outside the work environment unless pre-existing relationships are declared and recorded.</w:t>
      </w:r>
    </w:p>
    <w:p w:rsidRPr="001951C5" w:rsidR="001951C5" w:rsidP="001951C5" w:rsidRDefault="001951C5" w14:paraId="341BF9AF"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Reporting Allegations</w:t>
      </w:r>
    </w:p>
    <w:p w:rsidRPr="001951C5" w:rsidR="001951C5" w:rsidP="001951C5" w:rsidRDefault="001951C5" w14:paraId="30467C47"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Do not initiate investigations or question individuals after allegations or concerns are raised. Record facts and report them to the Safeguarding Lead.</w:t>
      </w:r>
    </w:p>
    <w:p w:rsidRPr="001951C5" w:rsidR="001951C5" w:rsidP="001951C5" w:rsidRDefault="001951C5" w14:paraId="1B1A7122"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Prohibited Behaviours</w:t>
      </w:r>
    </w:p>
    <w:p w:rsidRPr="001951C5" w:rsidR="001951C5" w:rsidP="001951C5" w:rsidRDefault="001951C5" w14:paraId="6072E7D0"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Avoid engaging in or allowing the following:</w:t>
      </w:r>
    </w:p>
    <w:p w:rsidRPr="001951C5" w:rsidR="001951C5" w:rsidP="001951C5" w:rsidRDefault="001951C5" w14:paraId="3333F4D3" w14:textId="77777777">
      <w:pPr>
        <w:numPr>
          <w:ilvl w:val="2"/>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Sexually provocative conversations or activity.</w:t>
      </w:r>
    </w:p>
    <w:p w:rsidRPr="001951C5" w:rsidR="001951C5" w:rsidP="001951C5" w:rsidRDefault="001951C5" w14:paraId="6B440975" w14:textId="77777777">
      <w:pPr>
        <w:numPr>
          <w:ilvl w:val="2"/>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Use of inappropriate language.</w:t>
      </w:r>
    </w:p>
    <w:p w:rsidRPr="001951C5" w:rsidR="001951C5" w:rsidP="001951C5" w:rsidRDefault="001951C5" w14:paraId="2C2BC04C" w14:textId="77777777">
      <w:pPr>
        <w:numPr>
          <w:ilvl w:val="2"/>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Performing personal tasks learners can do for themselves.</w:t>
      </w:r>
    </w:p>
    <w:p w:rsidRPr="001951C5" w:rsidR="001951C5" w:rsidP="001951C5" w:rsidRDefault="001951C5" w14:paraId="257CE194" w14:textId="77777777">
      <w:pPr>
        <w:numPr>
          <w:ilvl w:val="2"/>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Ignoring or failing to address allegations.</w:t>
      </w:r>
    </w:p>
    <w:p w:rsidRPr="001951C5" w:rsidR="001951C5" w:rsidP="001951C5" w:rsidRDefault="001951C5" w14:paraId="42E6A68F" w14:textId="77777777">
      <w:pPr>
        <w:numPr>
          <w:ilvl w:val="2"/>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Promising confidentiality against reporting obligations.</w:t>
      </w:r>
    </w:p>
    <w:p w:rsidRPr="001951C5" w:rsidR="001951C5" w:rsidP="001951C5" w:rsidRDefault="001951C5" w14:paraId="259093D8"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Fair Treatment</w:t>
      </w:r>
    </w:p>
    <w:p w:rsidRPr="001951C5" w:rsidR="001951C5" w:rsidP="001951C5" w:rsidRDefault="001951C5" w14:paraId="36847B6B"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Avoid favouritism and never use or threaten physical punishment.</w:t>
      </w:r>
    </w:p>
    <w:p w:rsidRPr="001951C5" w:rsidR="001951C5" w:rsidP="001951C5" w:rsidRDefault="001951C5" w14:paraId="137F8952"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Encouraging Openness</w:t>
      </w:r>
    </w:p>
    <w:p w:rsidRPr="001951C5" w:rsidR="001951C5" w:rsidP="001951C5" w:rsidRDefault="001951C5" w14:paraId="1EC3D347"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Respect the rights of learners to privacy and foster an environment where they feel comfortable reporting inappropriate attitudes or behaviours.</w:t>
      </w:r>
    </w:p>
    <w:p w:rsidRPr="001951C5" w:rsidR="001951C5" w:rsidP="001951C5" w:rsidRDefault="001951C5" w14:paraId="598CFF04"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Personal Relationships</w:t>
      </w:r>
    </w:p>
    <w:p w:rsidRPr="001951C5" w:rsidR="001951C5" w:rsidP="001951C5" w:rsidRDefault="001951C5" w14:paraId="11202D73"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Ensure personal relationships do not affect professional responsibilities. Pre-existing relationships with learners must be declared.</w:t>
      </w:r>
    </w:p>
    <w:p w:rsidRPr="001951C5" w:rsidR="001951C5" w:rsidP="001951C5" w:rsidRDefault="001951C5" w14:paraId="1A7C44F5"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Procedures Awareness</w:t>
      </w:r>
    </w:p>
    <w:p w:rsidRPr="001951C5" w:rsidR="001951C5" w:rsidP="31766322" w:rsidRDefault="001951C5" w14:paraId="2C6E3CFA" w14:textId="4AB68AA4">
      <w:pPr>
        <w:numPr>
          <w:ilvl w:val="1"/>
          <w:numId w:val="22"/>
        </w:numPr>
        <w:spacing w:before="100" w:beforeAutospacing="on" w:after="100" w:afterAutospacing="on" w:line="240" w:lineRule="auto"/>
        <w:rPr>
          <w:rFonts w:ascii="Times New Roman" w:hAnsi="Times New Roman" w:eastAsia="Times New Roman" w:cs="Times New Roman"/>
          <w:sz w:val="24"/>
          <w:szCs w:val="24"/>
          <w:lang w:eastAsia="en-GB"/>
        </w:rPr>
      </w:pPr>
      <w:r w:rsidRPr="31766322" w:rsidR="001951C5">
        <w:rPr>
          <w:rFonts w:ascii="Times New Roman" w:hAnsi="Times New Roman" w:eastAsia="Times New Roman" w:cs="Times New Roman"/>
          <w:sz w:val="24"/>
          <w:szCs w:val="24"/>
          <w:lang w:eastAsia="en-GB"/>
        </w:rPr>
        <w:t xml:space="preserve">Familiarise yourself with </w:t>
      </w:r>
      <w:r w:rsidRPr="31766322" w:rsidR="23B3D9D7">
        <w:rPr>
          <w:rFonts w:ascii="Times New Roman" w:hAnsi="Times New Roman" w:eastAsia="Times New Roman" w:cs="Times New Roman"/>
          <w:sz w:val="24"/>
          <w:szCs w:val="24"/>
          <w:lang w:eastAsia="en-GB"/>
        </w:rPr>
        <w:t>JUSTELLE MARKETING AND MEDIA LTD</w:t>
      </w:r>
      <w:r w:rsidRPr="31766322" w:rsidR="001951C5">
        <w:rPr>
          <w:rFonts w:ascii="Times New Roman" w:hAnsi="Times New Roman" w:eastAsia="Times New Roman" w:cs="Times New Roman"/>
          <w:sz w:val="24"/>
          <w:szCs w:val="24"/>
          <w:lang w:eastAsia="en-GB"/>
        </w:rPr>
        <w:t>’s procedures for reporting concerns or incidents and the contact details of the Safeguarding Lead.</w:t>
      </w:r>
    </w:p>
    <w:p w:rsidRPr="001951C5" w:rsidR="001951C5" w:rsidP="001951C5" w:rsidRDefault="001951C5" w14:paraId="1C2611B9"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Attention or Affection</w:t>
      </w:r>
    </w:p>
    <w:p w:rsidRPr="001951C5" w:rsidR="001951C5" w:rsidP="001951C5" w:rsidRDefault="001951C5" w14:paraId="7B82A3F2"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Report to management if a learner exhibits inappropriate attention or affection towards staff.</w:t>
      </w:r>
    </w:p>
    <w:p w:rsidRPr="001951C5" w:rsidR="001951C5" w:rsidP="001951C5" w:rsidRDefault="001951C5" w14:paraId="5DD86E87"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Reporting Concerns</w:t>
      </w:r>
    </w:p>
    <w:p w:rsidRPr="001951C5" w:rsidR="001951C5" w:rsidP="001951C5" w:rsidRDefault="001951C5" w14:paraId="5315155F"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Notify the Safeguarding Lead/Management of any concerns about learner welfare, whether related to staff behaviours or disclosures from the learner.</w:t>
      </w:r>
    </w:p>
    <w:p w:rsidRPr="001951C5" w:rsidR="001951C5" w:rsidP="001951C5" w:rsidRDefault="001951C5" w14:paraId="6AE1BFAA" w14:textId="77777777">
      <w:pPr>
        <w:numPr>
          <w:ilvl w:val="0"/>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b/>
          <w:bCs/>
          <w:sz w:val="24"/>
          <w:szCs w:val="24"/>
          <w:lang w:eastAsia="en-GB"/>
        </w:rPr>
        <w:t>Mandatory Training</w:t>
      </w:r>
    </w:p>
    <w:p w:rsidRPr="001951C5" w:rsidR="001951C5" w:rsidP="001951C5" w:rsidRDefault="001951C5" w14:paraId="7182DB02" w14:textId="77777777">
      <w:pPr>
        <w:numPr>
          <w:ilvl w:val="1"/>
          <w:numId w:val="22"/>
        </w:numPr>
        <w:spacing w:before="100" w:beforeAutospacing="1" w:after="100" w:afterAutospacing="1"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t xml:space="preserve">Complete all required safeguarding training to fulfil responsibilities effectively in protecting Skills </w:t>
      </w:r>
      <w:proofErr w:type="spellStart"/>
      <w:r w:rsidRPr="001951C5">
        <w:rPr>
          <w:rFonts w:ascii="Times New Roman" w:hAnsi="Times New Roman" w:eastAsia="Times New Roman" w:cs="Times New Roman"/>
          <w:sz w:val="24"/>
          <w:szCs w:val="24"/>
          <w:lang w:eastAsia="en-GB"/>
        </w:rPr>
        <w:t>Bootcamp</w:t>
      </w:r>
      <w:proofErr w:type="spellEnd"/>
      <w:r w:rsidRPr="001951C5">
        <w:rPr>
          <w:rFonts w:ascii="Times New Roman" w:hAnsi="Times New Roman" w:eastAsia="Times New Roman" w:cs="Times New Roman"/>
          <w:sz w:val="24"/>
          <w:szCs w:val="24"/>
          <w:lang w:eastAsia="en-GB"/>
        </w:rPr>
        <w:t xml:space="preserve"> learners.</w:t>
      </w:r>
    </w:p>
    <w:p w:rsidRPr="001951C5" w:rsidR="001951C5" w:rsidP="001951C5" w:rsidRDefault="001951C5" w14:paraId="4418DE7A" w14:textId="77777777">
      <w:pPr>
        <w:spacing w:after="0" w:line="240" w:lineRule="auto"/>
        <w:rPr>
          <w:rFonts w:ascii="Times New Roman" w:hAnsi="Times New Roman" w:eastAsia="Times New Roman" w:cs="Times New Roman"/>
          <w:sz w:val="24"/>
          <w:szCs w:val="24"/>
          <w:lang w:eastAsia="en-GB"/>
        </w:rPr>
      </w:pPr>
      <w:r w:rsidRPr="001951C5">
        <w:rPr>
          <w:rFonts w:ascii="Times New Roman" w:hAnsi="Times New Roman" w:eastAsia="Times New Roman" w:cs="Times New Roman"/>
          <w:sz w:val="24"/>
          <w:szCs w:val="24"/>
          <w:lang w:eastAsia="en-GB"/>
        </w:rPr>
        <w:pict w14:anchorId="3B76BF8A">
          <v:rect id="_x0000_i1045" style="width:0;height:1.5pt" o:hr="t" o:hrstd="t" o:hralign="center" fillcolor="#a0a0a0" stroked="f"/>
        </w:pict>
      </w:r>
    </w:p>
    <w:p w:rsidRPr="001951C5" w:rsidR="001951C5" w:rsidP="31766322" w:rsidRDefault="001951C5" w14:paraId="091BC6D0" w14:textId="516928CE">
      <w:pPr>
        <w:spacing w:before="100" w:beforeAutospacing="on" w:after="100" w:afterAutospacing="on" w:line="240" w:lineRule="auto"/>
        <w:rPr>
          <w:rFonts w:ascii="Times New Roman" w:hAnsi="Times New Roman" w:eastAsia="Times New Roman" w:cs="Times New Roman"/>
          <w:sz w:val="24"/>
          <w:szCs w:val="24"/>
          <w:lang w:eastAsia="en-GB"/>
        </w:rPr>
      </w:pPr>
      <w:r w:rsidRPr="31766322" w:rsidR="001951C5">
        <w:rPr>
          <w:rFonts w:ascii="Times New Roman" w:hAnsi="Times New Roman" w:eastAsia="Times New Roman" w:cs="Times New Roman"/>
          <w:sz w:val="24"/>
          <w:szCs w:val="24"/>
          <w:lang w:eastAsia="en-GB"/>
        </w:rPr>
        <w:t xml:space="preserve">This document aligns </w:t>
      </w:r>
      <w:r w:rsidRPr="31766322" w:rsidR="23B3D9D7">
        <w:rPr>
          <w:rFonts w:ascii="Times New Roman" w:hAnsi="Times New Roman" w:eastAsia="Times New Roman" w:cs="Times New Roman"/>
          <w:sz w:val="24"/>
          <w:szCs w:val="24"/>
          <w:lang w:eastAsia="en-GB"/>
        </w:rPr>
        <w:t>JUSTELLE MARKETING AND MEDIA LTD</w:t>
      </w:r>
      <w:r w:rsidRPr="31766322" w:rsidR="001951C5">
        <w:rPr>
          <w:rFonts w:ascii="Times New Roman" w:hAnsi="Times New Roman" w:eastAsia="Times New Roman" w:cs="Times New Roman"/>
          <w:sz w:val="24"/>
          <w:szCs w:val="24"/>
          <w:lang w:eastAsia="en-GB"/>
        </w:rPr>
        <w:t>’s commitment to fostering a safe and supportive environment for all learners, ensuring best practices in safeguarding and welfare.</w:t>
      </w:r>
    </w:p>
    <w:p w:rsidRPr="001951C5" w:rsidR="007A03B0" w:rsidP="001951C5" w:rsidRDefault="007A03B0" w14:paraId="0D8BF348" w14:textId="6B96FBA7">
      <w:bookmarkStart w:name="_GoBack" w:id="0"/>
      <w:bookmarkEnd w:id="0"/>
    </w:p>
    <w:sectPr w:rsidRPr="001951C5" w:rsidR="007A03B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43103"/>
    <w:multiLevelType w:val="multilevel"/>
    <w:tmpl w:val="16B218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D4704F3"/>
    <w:multiLevelType w:val="hybridMultilevel"/>
    <w:tmpl w:val="1368D278"/>
    <w:lvl w:ilvl="0" w:tplc="E7786898">
      <w:start w:val="1"/>
      <w:numFmt w:val="bullet"/>
      <w:lvlText w:val=""/>
      <w:lvlJc w:val="left"/>
      <w:pPr>
        <w:ind w:left="720" w:hanging="360"/>
      </w:pPr>
      <w:rPr>
        <w:rFonts w:hint="default" w:ascii="Symbol" w:hAnsi="Symbol"/>
      </w:rPr>
    </w:lvl>
    <w:lvl w:ilvl="1" w:tplc="E5EC3E72">
      <w:start w:val="1"/>
      <w:numFmt w:val="bullet"/>
      <w:lvlText w:val="o"/>
      <w:lvlJc w:val="left"/>
      <w:pPr>
        <w:ind w:left="1440" w:hanging="360"/>
      </w:pPr>
      <w:rPr>
        <w:rFonts w:hint="default" w:ascii="Courier New" w:hAnsi="Courier New"/>
      </w:rPr>
    </w:lvl>
    <w:lvl w:ilvl="2" w:tplc="FB9AFB4C">
      <w:start w:val="1"/>
      <w:numFmt w:val="bullet"/>
      <w:lvlText w:val=""/>
      <w:lvlJc w:val="left"/>
      <w:pPr>
        <w:ind w:left="2160" w:hanging="360"/>
      </w:pPr>
      <w:rPr>
        <w:rFonts w:hint="default" w:ascii="Wingdings" w:hAnsi="Wingdings"/>
      </w:rPr>
    </w:lvl>
    <w:lvl w:ilvl="3" w:tplc="4EA8DA38">
      <w:start w:val="1"/>
      <w:numFmt w:val="bullet"/>
      <w:lvlText w:val=""/>
      <w:lvlJc w:val="left"/>
      <w:pPr>
        <w:ind w:left="2880" w:hanging="360"/>
      </w:pPr>
      <w:rPr>
        <w:rFonts w:hint="default" w:ascii="Symbol" w:hAnsi="Symbol"/>
      </w:rPr>
    </w:lvl>
    <w:lvl w:ilvl="4" w:tplc="26E6C770">
      <w:start w:val="1"/>
      <w:numFmt w:val="bullet"/>
      <w:lvlText w:val="o"/>
      <w:lvlJc w:val="left"/>
      <w:pPr>
        <w:ind w:left="3600" w:hanging="360"/>
      </w:pPr>
      <w:rPr>
        <w:rFonts w:hint="default" w:ascii="Courier New" w:hAnsi="Courier New"/>
      </w:rPr>
    </w:lvl>
    <w:lvl w:ilvl="5" w:tplc="936C3034">
      <w:start w:val="1"/>
      <w:numFmt w:val="bullet"/>
      <w:lvlText w:val=""/>
      <w:lvlJc w:val="left"/>
      <w:pPr>
        <w:ind w:left="4320" w:hanging="360"/>
      </w:pPr>
      <w:rPr>
        <w:rFonts w:hint="default" w:ascii="Wingdings" w:hAnsi="Wingdings"/>
      </w:rPr>
    </w:lvl>
    <w:lvl w:ilvl="6" w:tplc="BC963738">
      <w:start w:val="1"/>
      <w:numFmt w:val="bullet"/>
      <w:lvlText w:val=""/>
      <w:lvlJc w:val="left"/>
      <w:pPr>
        <w:ind w:left="5040" w:hanging="360"/>
      </w:pPr>
      <w:rPr>
        <w:rFonts w:hint="default" w:ascii="Symbol" w:hAnsi="Symbol"/>
      </w:rPr>
    </w:lvl>
    <w:lvl w:ilvl="7" w:tplc="B712AF66">
      <w:start w:val="1"/>
      <w:numFmt w:val="bullet"/>
      <w:lvlText w:val="o"/>
      <w:lvlJc w:val="left"/>
      <w:pPr>
        <w:ind w:left="5760" w:hanging="360"/>
      </w:pPr>
      <w:rPr>
        <w:rFonts w:hint="default" w:ascii="Courier New" w:hAnsi="Courier New"/>
      </w:rPr>
    </w:lvl>
    <w:lvl w:ilvl="8" w:tplc="5358D3A0">
      <w:start w:val="1"/>
      <w:numFmt w:val="bullet"/>
      <w:lvlText w:val=""/>
      <w:lvlJc w:val="left"/>
      <w:pPr>
        <w:ind w:left="6480" w:hanging="360"/>
      </w:pPr>
      <w:rPr>
        <w:rFonts w:hint="default" w:ascii="Wingdings" w:hAnsi="Wingdings"/>
      </w:rPr>
    </w:lvl>
  </w:abstractNum>
  <w:abstractNum w:abstractNumId="2" w15:restartNumberingAfterBreak="0">
    <w:nsid w:val="11331352"/>
    <w:multiLevelType w:val="multilevel"/>
    <w:tmpl w:val="C9F096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C58023D"/>
    <w:multiLevelType w:val="hybridMultilevel"/>
    <w:tmpl w:val="0D26EA04"/>
    <w:lvl w:ilvl="0" w:tplc="1B726192">
      <w:start w:val="1"/>
      <w:numFmt w:val="bullet"/>
      <w:lvlText w:val="o"/>
      <w:lvlJc w:val="left"/>
      <w:pPr>
        <w:ind w:left="720" w:hanging="360"/>
      </w:pPr>
      <w:rPr>
        <w:rFonts w:hint="default" w:ascii="&quot;Courier New&quot;" w:hAnsi="&quot;Courier New&quot;"/>
      </w:rPr>
    </w:lvl>
    <w:lvl w:ilvl="1" w:tplc="AF8AF43A">
      <w:start w:val="1"/>
      <w:numFmt w:val="bullet"/>
      <w:lvlText w:val="o"/>
      <w:lvlJc w:val="left"/>
      <w:pPr>
        <w:ind w:left="1440" w:hanging="360"/>
      </w:pPr>
      <w:rPr>
        <w:rFonts w:hint="default" w:ascii="Courier New" w:hAnsi="Courier New"/>
      </w:rPr>
    </w:lvl>
    <w:lvl w:ilvl="2" w:tplc="D868B14C">
      <w:start w:val="1"/>
      <w:numFmt w:val="bullet"/>
      <w:lvlText w:val=""/>
      <w:lvlJc w:val="left"/>
      <w:pPr>
        <w:ind w:left="2160" w:hanging="360"/>
      </w:pPr>
      <w:rPr>
        <w:rFonts w:hint="default" w:ascii="Wingdings" w:hAnsi="Wingdings"/>
      </w:rPr>
    </w:lvl>
    <w:lvl w:ilvl="3" w:tplc="4D427258">
      <w:start w:val="1"/>
      <w:numFmt w:val="bullet"/>
      <w:lvlText w:val=""/>
      <w:lvlJc w:val="left"/>
      <w:pPr>
        <w:ind w:left="2880" w:hanging="360"/>
      </w:pPr>
      <w:rPr>
        <w:rFonts w:hint="default" w:ascii="Symbol" w:hAnsi="Symbol"/>
      </w:rPr>
    </w:lvl>
    <w:lvl w:ilvl="4" w:tplc="2106499A">
      <w:start w:val="1"/>
      <w:numFmt w:val="bullet"/>
      <w:lvlText w:val="o"/>
      <w:lvlJc w:val="left"/>
      <w:pPr>
        <w:ind w:left="3600" w:hanging="360"/>
      </w:pPr>
      <w:rPr>
        <w:rFonts w:hint="default" w:ascii="Courier New" w:hAnsi="Courier New"/>
      </w:rPr>
    </w:lvl>
    <w:lvl w:ilvl="5" w:tplc="F6584FE6">
      <w:start w:val="1"/>
      <w:numFmt w:val="bullet"/>
      <w:lvlText w:val=""/>
      <w:lvlJc w:val="left"/>
      <w:pPr>
        <w:ind w:left="4320" w:hanging="360"/>
      </w:pPr>
      <w:rPr>
        <w:rFonts w:hint="default" w:ascii="Wingdings" w:hAnsi="Wingdings"/>
      </w:rPr>
    </w:lvl>
    <w:lvl w:ilvl="6" w:tplc="BD8C1628">
      <w:start w:val="1"/>
      <w:numFmt w:val="bullet"/>
      <w:lvlText w:val=""/>
      <w:lvlJc w:val="left"/>
      <w:pPr>
        <w:ind w:left="5040" w:hanging="360"/>
      </w:pPr>
      <w:rPr>
        <w:rFonts w:hint="default" w:ascii="Symbol" w:hAnsi="Symbol"/>
      </w:rPr>
    </w:lvl>
    <w:lvl w:ilvl="7" w:tplc="40021A84">
      <w:start w:val="1"/>
      <w:numFmt w:val="bullet"/>
      <w:lvlText w:val="o"/>
      <w:lvlJc w:val="left"/>
      <w:pPr>
        <w:ind w:left="5760" w:hanging="360"/>
      </w:pPr>
      <w:rPr>
        <w:rFonts w:hint="default" w:ascii="Courier New" w:hAnsi="Courier New"/>
      </w:rPr>
    </w:lvl>
    <w:lvl w:ilvl="8" w:tplc="955A4CCE">
      <w:start w:val="1"/>
      <w:numFmt w:val="bullet"/>
      <w:lvlText w:val=""/>
      <w:lvlJc w:val="left"/>
      <w:pPr>
        <w:ind w:left="6480" w:hanging="360"/>
      </w:pPr>
      <w:rPr>
        <w:rFonts w:hint="default" w:ascii="Wingdings" w:hAnsi="Wingdings"/>
      </w:rPr>
    </w:lvl>
  </w:abstractNum>
  <w:abstractNum w:abstractNumId="4" w15:restartNumberingAfterBreak="0">
    <w:nsid w:val="24E21AC5"/>
    <w:multiLevelType w:val="hybridMultilevel"/>
    <w:tmpl w:val="7A50D234"/>
    <w:lvl w:ilvl="0" w:tplc="9AD66BDA">
      <w:start w:val="1"/>
      <w:numFmt w:val="bullet"/>
      <w:lvlText w:val=""/>
      <w:lvlJc w:val="left"/>
      <w:pPr>
        <w:ind w:left="720" w:hanging="360"/>
      </w:pPr>
      <w:rPr>
        <w:rFonts w:hint="default" w:ascii="Symbol" w:hAnsi="Symbol"/>
      </w:rPr>
    </w:lvl>
    <w:lvl w:ilvl="1" w:tplc="FEDE45CA">
      <w:start w:val="1"/>
      <w:numFmt w:val="bullet"/>
      <w:lvlText w:val="o"/>
      <w:lvlJc w:val="left"/>
      <w:pPr>
        <w:ind w:left="1440" w:hanging="360"/>
      </w:pPr>
      <w:rPr>
        <w:rFonts w:hint="default" w:ascii="Courier New" w:hAnsi="Courier New"/>
      </w:rPr>
    </w:lvl>
    <w:lvl w:ilvl="2" w:tplc="CF7EBE6A">
      <w:start w:val="1"/>
      <w:numFmt w:val="bullet"/>
      <w:lvlText w:val=""/>
      <w:lvlJc w:val="left"/>
      <w:pPr>
        <w:ind w:left="2160" w:hanging="360"/>
      </w:pPr>
      <w:rPr>
        <w:rFonts w:hint="default" w:ascii="Wingdings" w:hAnsi="Wingdings"/>
      </w:rPr>
    </w:lvl>
    <w:lvl w:ilvl="3" w:tplc="9D542D44">
      <w:start w:val="1"/>
      <w:numFmt w:val="bullet"/>
      <w:lvlText w:val=""/>
      <w:lvlJc w:val="left"/>
      <w:pPr>
        <w:ind w:left="2880" w:hanging="360"/>
      </w:pPr>
      <w:rPr>
        <w:rFonts w:hint="default" w:ascii="Symbol" w:hAnsi="Symbol"/>
      </w:rPr>
    </w:lvl>
    <w:lvl w:ilvl="4" w:tplc="D2C2E87E">
      <w:start w:val="1"/>
      <w:numFmt w:val="bullet"/>
      <w:lvlText w:val="o"/>
      <w:lvlJc w:val="left"/>
      <w:pPr>
        <w:ind w:left="3600" w:hanging="360"/>
      </w:pPr>
      <w:rPr>
        <w:rFonts w:hint="default" w:ascii="Courier New" w:hAnsi="Courier New"/>
      </w:rPr>
    </w:lvl>
    <w:lvl w:ilvl="5" w:tplc="CC764F92">
      <w:start w:val="1"/>
      <w:numFmt w:val="bullet"/>
      <w:lvlText w:val=""/>
      <w:lvlJc w:val="left"/>
      <w:pPr>
        <w:ind w:left="4320" w:hanging="360"/>
      </w:pPr>
      <w:rPr>
        <w:rFonts w:hint="default" w:ascii="Wingdings" w:hAnsi="Wingdings"/>
      </w:rPr>
    </w:lvl>
    <w:lvl w:ilvl="6" w:tplc="15C81684">
      <w:start w:val="1"/>
      <w:numFmt w:val="bullet"/>
      <w:lvlText w:val=""/>
      <w:lvlJc w:val="left"/>
      <w:pPr>
        <w:ind w:left="5040" w:hanging="360"/>
      </w:pPr>
      <w:rPr>
        <w:rFonts w:hint="default" w:ascii="Symbol" w:hAnsi="Symbol"/>
      </w:rPr>
    </w:lvl>
    <w:lvl w:ilvl="7" w:tplc="3A263D24">
      <w:start w:val="1"/>
      <w:numFmt w:val="bullet"/>
      <w:lvlText w:val="o"/>
      <w:lvlJc w:val="left"/>
      <w:pPr>
        <w:ind w:left="5760" w:hanging="360"/>
      </w:pPr>
      <w:rPr>
        <w:rFonts w:hint="default" w:ascii="Courier New" w:hAnsi="Courier New"/>
      </w:rPr>
    </w:lvl>
    <w:lvl w:ilvl="8" w:tplc="EBA6ED04">
      <w:start w:val="1"/>
      <w:numFmt w:val="bullet"/>
      <w:lvlText w:val=""/>
      <w:lvlJc w:val="left"/>
      <w:pPr>
        <w:ind w:left="6480" w:hanging="360"/>
      </w:pPr>
      <w:rPr>
        <w:rFonts w:hint="default" w:ascii="Wingdings" w:hAnsi="Wingdings"/>
      </w:rPr>
    </w:lvl>
  </w:abstractNum>
  <w:abstractNum w:abstractNumId="5" w15:restartNumberingAfterBreak="0">
    <w:nsid w:val="276B6290"/>
    <w:multiLevelType w:val="multilevel"/>
    <w:tmpl w:val="EED053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81203DD"/>
    <w:multiLevelType w:val="hybridMultilevel"/>
    <w:tmpl w:val="C40ED3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CA85FCE"/>
    <w:multiLevelType w:val="hybridMultilevel"/>
    <w:tmpl w:val="42147062"/>
    <w:lvl w:ilvl="0" w:tplc="DDB4D928">
      <w:start w:val="1"/>
      <w:numFmt w:val="bullet"/>
      <w:lvlText w:val=""/>
      <w:lvlJc w:val="left"/>
      <w:pPr>
        <w:ind w:left="720" w:hanging="360"/>
      </w:pPr>
      <w:rPr>
        <w:rFonts w:hint="default" w:ascii="Symbol" w:hAnsi="Symbol"/>
      </w:rPr>
    </w:lvl>
    <w:lvl w:ilvl="1" w:tplc="6CA0D754">
      <w:start w:val="1"/>
      <w:numFmt w:val="bullet"/>
      <w:lvlText w:val="o"/>
      <w:lvlJc w:val="left"/>
      <w:pPr>
        <w:ind w:left="1440" w:hanging="360"/>
      </w:pPr>
      <w:rPr>
        <w:rFonts w:hint="default" w:ascii="Courier New" w:hAnsi="Courier New"/>
      </w:rPr>
    </w:lvl>
    <w:lvl w:ilvl="2" w:tplc="50808E32">
      <w:start w:val="1"/>
      <w:numFmt w:val="bullet"/>
      <w:lvlText w:val=""/>
      <w:lvlJc w:val="left"/>
      <w:pPr>
        <w:ind w:left="2160" w:hanging="360"/>
      </w:pPr>
      <w:rPr>
        <w:rFonts w:hint="default" w:ascii="Wingdings" w:hAnsi="Wingdings"/>
      </w:rPr>
    </w:lvl>
    <w:lvl w:ilvl="3" w:tplc="9138A020">
      <w:start w:val="1"/>
      <w:numFmt w:val="bullet"/>
      <w:lvlText w:val=""/>
      <w:lvlJc w:val="left"/>
      <w:pPr>
        <w:ind w:left="2880" w:hanging="360"/>
      </w:pPr>
      <w:rPr>
        <w:rFonts w:hint="default" w:ascii="Symbol" w:hAnsi="Symbol"/>
      </w:rPr>
    </w:lvl>
    <w:lvl w:ilvl="4" w:tplc="81E23850">
      <w:start w:val="1"/>
      <w:numFmt w:val="bullet"/>
      <w:lvlText w:val="o"/>
      <w:lvlJc w:val="left"/>
      <w:pPr>
        <w:ind w:left="3600" w:hanging="360"/>
      </w:pPr>
      <w:rPr>
        <w:rFonts w:hint="default" w:ascii="Courier New" w:hAnsi="Courier New"/>
      </w:rPr>
    </w:lvl>
    <w:lvl w:ilvl="5" w:tplc="A51474A6">
      <w:start w:val="1"/>
      <w:numFmt w:val="bullet"/>
      <w:lvlText w:val=""/>
      <w:lvlJc w:val="left"/>
      <w:pPr>
        <w:ind w:left="4320" w:hanging="360"/>
      </w:pPr>
      <w:rPr>
        <w:rFonts w:hint="default" w:ascii="Wingdings" w:hAnsi="Wingdings"/>
      </w:rPr>
    </w:lvl>
    <w:lvl w:ilvl="6" w:tplc="A1FE3B04">
      <w:start w:val="1"/>
      <w:numFmt w:val="bullet"/>
      <w:lvlText w:val=""/>
      <w:lvlJc w:val="left"/>
      <w:pPr>
        <w:ind w:left="5040" w:hanging="360"/>
      </w:pPr>
      <w:rPr>
        <w:rFonts w:hint="default" w:ascii="Symbol" w:hAnsi="Symbol"/>
      </w:rPr>
    </w:lvl>
    <w:lvl w:ilvl="7" w:tplc="577465E8">
      <w:start w:val="1"/>
      <w:numFmt w:val="bullet"/>
      <w:lvlText w:val="o"/>
      <w:lvlJc w:val="left"/>
      <w:pPr>
        <w:ind w:left="5760" w:hanging="360"/>
      </w:pPr>
      <w:rPr>
        <w:rFonts w:hint="default" w:ascii="Courier New" w:hAnsi="Courier New"/>
      </w:rPr>
    </w:lvl>
    <w:lvl w:ilvl="8" w:tplc="ECAAD0B4">
      <w:start w:val="1"/>
      <w:numFmt w:val="bullet"/>
      <w:lvlText w:val=""/>
      <w:lvlJc w:val="left"/>
      <w:pPr>
        <w:ind w:left="6480" w:hanging="360"/>
      </w:pPr>
      <w:rPr>
        <w:rFonts w:hint="default" w:ascii="Wingdings" w:hAnsi="Wingdings"/>
      </w:rPr>
    </w:lvl>
  </w:abstractNum>
  <w:abstractNum w:abstractNumId="8" w15:restartNumberingAfterBreak="0">
    <w:nsid w:val="30747D33"/>
    <w:multiLevelType w:val="hybridMultilevel"/>
    <w:tmpl w:val="E598AC80"/>
    <w:lvl w:ilvl="0" w:tplc="2C784904">
      <w:start w:val="1"/>
      <w:numFmt w:val="bullet"/>
      <w:lvlText w:val=""/>
      <w:lvlJc w:val="left"/>
      <w:pPr>
        <w:ind w:left="720" w:hanging="360"/>
      </w:pPr>
      <w:rPr>
        <w:rFonts w:hint="default" w:ascii="Symbol" w:hAnsi="Symbol"/>
      </w:rPr>
    </w:lvl>
    <w:lvl w:ilvl="1" w:tplc="6FFEFE3E">
      <w:start w:val="1"/>
      <w:numFmt w:val="bullet"/>
      <w:lvlText w:val="o"/>
      <w:lvlJc w:val="left"/>
      <w:pPr>
        <w:ind w:left="1440" w:hanging="360"/>
      </w:pPr>
      <w:rPr>
        <w:rFonts w:hint="default" w:ascii="Courier New" w:hAnsi="Courier New"/>
      </w:rPr>
    </w:lvl>
    <w:lvl w:ilvl="2" w:tplc="583EBCA2">
      <w:start w:val="1"/>
      <w:numFmt w:val="bullet"/>
      <w:lvlText w:val=""/>
      <w:lvlJc w:val="left"/>
      <w:pPr>
        <w:ind w:left="2160" w:hanging="360"/>
      </w:pPr>
      <w:rPr>
        <w:rFonts w:hint="default" w:ascii="Wingdings" w:hAnsi="Wingdings"/>
      </w:rPr>
    </w:lvl>
    <w:lvl w:ilvl="3" w:tplc="2958A3B0">
      <w:start w:val="1"/>
      <w:numFmt w:val="bullet"/>
      <w:lvlText w:val=""/>
      <w:lvlJc w:val="left"/>
      <w:pPr>
        <w:ind w:left="2880" w:hanging="360"/>
      </w:pPr>
      <w:rPr>
        <w:rFonts w:hint="default" w:ascii="Symbol" w:hAnsi="Symbol"/>
      </w:rPr>
    </w:lvl>
    <w:lvl w:ilvl="4" w:tplc="398622E2">
      <w:start w:val="1"/>
      <w:numFmt w:val="bullet"/>
      <w:lvlText w:val="o"/>
      <w:lvlJc w:val="left"/>
      <w:pPr>
        <w:ind w:left="3600" w:hanging="360"/>
      </w:pPr>
      <w:rPr>
        <w:rFonts w:hint="default" w:ascii="Courier New" w:hAnsi="Courier New"/>
      </w:rPr>
    </w:lvl>
    <w:lvl w:ilvl="5" w:tplc="96A6D23C">
      <w:start w:val="1"/>
      <w:numFmt w:val="bullet"/>
      <w:lvlText w:val=""/>
      <w:lvlJc w:val="left"/>
      <w:pPr>
        <w:ind w:left="4320" w:hanging="360"/>
      </w:pPr>
      <w:rPr>
        <w:rFonts w:hint="default" w:ascii="Wingdings" w:hAnsi="Wingdings"/>
      </w:rPr>
    </w:lvl>
    <w:lvl w:ilvl="6" w:tplc="E6EEDF92">
      <w:start w:val="1"/>
      <w:numFmt w:val="bullet"/>
      <w:lvlText w:val=""/>
      <w:lvlJc w:val="left"/>
      <w:pPr>
        <w:ind w:left="5040" w:hanging="360"/>
      </w:pPr>
      <w:rPr>
        <w:rFonts w:hint="default" w:ascii="Symbol" w:hAnsi="Symbol"/>
      </w:rPr>
    </w:lvl>
    <w:lvl w:ilvl="7" w:tplc="737CBEB8">
      <w:start w:val="1"/>
      <w:numFmt w:val="bullet"/>
      <w:lvlText w:val="o"/>
      <w:lvlJc w:val="left"/>
      <w:pPr>
        <w:ind w:left="5760" w:hanging="360"/>
      </w:pPr>
      <w:rPr>
        <w:rFonts w:hint="default" w:ascii="Courier New" w:hAnsi="Courier New"/>
      </w:rPr>
    </w:lvl>
    <w:lvl w:ilvl="8" w:tplc="257C57FA">
      <w:start w:val="1"/>
      <w:numFmt w:val="bullet"/>
      <w:lvlText w:val=""/>
      <w:lvlJc w:val="left"/>
      <w:pPr>
        <w:ind w:left="6480" w:hanging="360"/>
      </w:pPr>
      <w:rPr>
        <w:rFonts w:hint="default" w:ascii="Wingdings" w:hAnsi="Wingdings"/>
      </w:rPr>
    </w:lvl>
  </w:abstractNum>
  <w:abstractNum w:abstractNumId="9" w15:restartNumberingAfterBreak="0">
    <w:nsid w:val="3EA501F5"/>
    <w:multiLevelType w:val="multilevel"/>
    <w:tmpl w:val="A6CC79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17A3531"/>
    <w:multiLevelType w:val="multilevel"/>
    <w:tmpl w:val="8E12BF2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3BF27A6"/>
    <w:multiLevelType w:val="hybridMultilevel"/>
    <w:tmpl w:val="8848C92C"/>
    <w:lvl w:ilvl="0" w:tplc="3A24FF76">
      <w:start w:val="1"/>
      <w:numFmt w:val="bullet"/>
      <w:lvlText w:val=""/>
      <w:lvlJc w:val="left"/>
      <w:pPr>
        <w:ind w:left="720" w:hanging="360"/>
      </w:pPr>
      <w:rPr>
        <w:rFonts w:hint="default" w:ascii="Symbol" w:hAnsi="Symbol"/>
      </w:rPr>
    </w:lvl>
    <w:lvl w:ilvl="1" w:tplc="FD8A2FD6">
      <w:start w:val="1"/>
      <w:numFmt w:val="bullet"/>
      <w:lvlText w:val="o"/>
      <w:lvlJc w:val="left"/>
      <w:pPr>
        <w:ind w:left="1440" w:hanging="360"/>
      </w:pPr>
      <w:rPr>
        <w:rFonts w:hint="default" w:ascii="Courier New" w:hAnsi="Courier New"/>
      </w:rPr>
    </w:lvl>
    <w:lvl w:ilvl="2" w:tplc="A8D8EEC4">
      <w:start w:val="1"/>
      <w:numFmt w:val="bullet"/>
      <w:lvlText w:val=""/>
      <w:lvlJc w:val="left"/>
      <w:pPr>
        <w:ind w:left="2160" w:hanging="360"/>
      </w:pPr>
      <w:rPr>
        <w:rFonts w:hint="default" w:ascii="Wingdings" w:hAnsi="Wingdings"/>
      </w:rPr>
    </w:lvl>
    <w:lvl w:ilvl="3" w:tplc="9F18EF24">
      <w:start w:val="1"/>
      <w:numFmt w:val="bullet"/>
      <w:lvlText w:val=""/>
      <w:lvlJc w:val="left"/>
      <w:pPr>
        <w:ind w:left="2880" w:hanging="360"/>
      </w:pPr>
      <w:rPr>
        <w:rFonts w:hint="default" w:ascii="Symbol" w:hAnsi="Symbol"/>
      </w:rPr>
    </w:lvl>
    <w:lvl w:ilvl="4" w:tplc="C35C446C">
      <w:start w:val="1"/>
      <w:numFmt w:val="bullet"/>
      <w:lvlText w:val="o"/>
      <w:lvlJc w:val="left"/>
      <w:pPr>
        <w:ind w:left="3600" w:hanging="360"/>
      </w:pPr>
      <w:rPr>
        <w:rFonts w:hint="default" w:ascii="Courier New" w:hAnsi="Courier New"/>
      </w:rPr>
    </w:lvl>
    <w:lvl w:ilvl="5" w:tplc="652E0B88">
      <w:start w:val="1"/>
      <w:numFmt w:val="bullet"/>
      <w:lvlText w:val=""/>
      <w:lvlJc w:val="left"/>
      <w:pPr>
        <w:ind w:left="4320" w:hanging="360"/>
      </w:pPr>
      <w:rPr>
        <w:rFonts w:hint="default" w:ascii="Wingdings" w:hAnsi="Wingdings"/>
      </w:rPr>
    </w:lvl>
    <w:lvl w:ilvl="6" w:tplc="B0BCA354">
      <w:start w:val="1"/>
      <w:numFmt w:val="bullet"/>
      <w:lvlText w:val=""/>
      <w:lvlJc w:val="left"/>
      <w:pPr>
        <w:ind w:left="5040" w:hanging="360"/>
      </w:pPr>
      <w:rPr>
        <w:rFonts w:hint="default" w:ascii="Symbol" w:hAnsi="Symbol"/>
      </w:rPr>
    </w:lvl>
    <w:lvl w:ilvl="7" w:tplc="76C294D4">
      <w:start w:val="1"/>
      <w:numFmt w:val="bullet"/>
      <w:lvlText w:val="o"/>
      <w:lvlJc w:val="left"/>
      <w:pPr>
        <w:ind w:left="5760" w:hanging="360"/>
      </w:pPr>
      <w:rPr>
        <w:rFonts w:hint="default" w:ascii="Courier New" w:hAnsi="Courier New"/>
      </w:rPr>
    </w:lvl>
    <w:lvl w:ilvl="8" w:tplc="0ECE43D2">
      <w:start w:val="1"/>
      <w:numFmt w:val="bullet"/>
      <w:lvlText w:val=""/>
      <w:lvlJc w:val="left"/>
      <w:pPr>
        <w:ind w:left="6480" w:hanging="360"/>
      </w:pPr>
      <w:rPr>
        <w:rFonts w:hint="default" w:ascii="Wingdings" w:hAnsi="Wingdings"/>
      </w:rPr>
    </w:lvl>
  </w:abstractNum>
  <w:abstractNum w:abstractNumId="12" w15:restartNumberingAfterBreak="0">
    <w:nsid w:val="4C8F4A33"/>
    <w:multiLevelType w:val="multilevel"/>
    <w:tmpl w:val="8D56A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5B5C95"/>
    <w:multiLevelType w:val="hybridMultilevel"/>
    <w:tmpl w:val="FE862402"/>
    <w:lvl w:ilvl="0" w:tplc="DC6A713C">
      <w:start w:val="1"/>
      <w:numFmt w:val="bullet"/>
      <w:lvlText w:val=""/>
      <w:lvlJc w:val="left"/>
      <w:pPr>
        <w:ind w:left="720" w:hanging="360"/>
      </w:pPr>
      <w:rPr>
        <w:rFonts w:hint="default" w:ascii="Symbol" w:hAnsi="Symbol"/>
      </w:rPr>
    </w:lvl>
    <w:lvl w:ilvl="1" w:tplc="8C003D06">
      <w:start w:val="1"/>
      <w:numFmt w:val="bullet"/>
      <w:lvlText w:val="o"/>
      <w:lvlJc w:val="left"/>
      <w:pPr>
        <w:ind w:left="1440" w:hanging="360"/>
      </w:pPr>
      <w:rPr>
        <w:rFonts w:hint="default" w:ascii="Courier New" w:hAnsi="Courier New"/>
      </w:rPr>
    </w:lvl>
    <w:lvl w:ilvl="2" w:tplc="777ADF0A">
      <w:start w:val="1"/>
      <w:numFmt w:val="bullet"/>
      <w:lvlText w:val=""/>
      <w:lvlJc w:val="left"/>
      <w:pPr>
        <w:ind w:left="2160" w:hanging="360"/>
      </w:pPr>
      <w:rPr>
        <w:rFonts w:hint="default" w:ascii="Wingdings" w:hAnsi="Wingdings"/>
      </w:rPr>
    </w:lvl>
    <w:lvl w:ilvl="3" w:tplc="0532B352">
      <w:start w:val="1"/>
      <w:numFmt w:val="bullet"/>
      <w:lvlText w:val=""/>
      <w:lvlJc w:val="left"/>
      <w:pPr>
        <w:ind w:left="2880" w:hanging="360"/>
      </w:pPr>
      <w:rPr>
        <w:rFonts w:hint="default" w:ascii="Symbol" w:hAnsi="Symbol"/>
      </w:rPr>
    </w:lvl>
    <w:lvl w:ilvl="4" w:tplc="C142AE8E">
      <w:start w:val="1"/>
      <w:numFmt w:val="bullet"/>
      <w:lvlText w:val="o"/>
      <w:lvlJc w:val="left"/>
      <w:pPr>
        <w:ind w:left="3600" w:hanging="360"/>
      </w:pPr>
      <w:rPr>
        <w:rFonts w:hint="default" w:ascii="Courier New" w:hAnsi="Courier New"/>
      </w:rPr>
    </w:lvl>
    <w:lvl w:ilvl="5" w:tplc="EB9C48E4">
      <w:start w:val="1"/>
      <w:numFmt w:val="bullet"/>
      <w:lvlText w:val=""/>
      <w:lvlJc w:val="left"/>
      <w:pPr>
        <w:ind w:left="4320" w:hanging="360"/>
      </w:pPr>
      <w:rPr>
        <w:rFonts w:hint="default" w:ascii="Wingdings" w:hAnsi="Wingdings"/>
      </w:rPr>
    </w:lvl>
    <w:lvl w:ilvl="6" w:tplc="B48CD976">
      <w:start w:val="1"/>
      <w:numFmt w:val="bullet"/>
      <w:lvlText w:val=""/>
      <w:lvlJc w:val="left"/>
      <w:pPr>
        <w:ind w:left="5040" w:hanging="360"/>
      </w:pPr>
      <w:rPr>
        <w:rFonts w:hint="default" w:ascii="Symbol" w:hAnsi="Symbol"/>
      </w:rPr>
    </w:lvl>
    <w:lvl w:ilvl="7" w:tplc="4720F5CE">
      <w:start w:val="1"/>
      <w:numFmt w:val="bullet"/>
      <w:lvlText w:val="o"/>
      <w:lvlJc w:val="left"/>
      <w:pPr>
        <w:ind w:left="5760" w:hanging="360"/>
      </w:pPr>
      <w:rPr>
        <w:rFonts w:hint="default" w:ascii="Courier New" w:hAnsi="Courier New"/>
      </w:rPr>
    </w:lvl>
    <w:lvl w:ilvl="8" w:tplc="6E982034">
      <w:start w:val="1"/>
      <w:numFmt w:val="bullet"/>
      <w:lvlText w:val=""/>
      <w:lvlJc w:val="left"/>
      <w:pPr>
        <w:ind w:left="6480" w:hanging="360"/>
      </w:pPr>
      <w:rPr>
        <w:rFonts w:hint="default" w:ascii="Wingdings" w:hAnsi="Wingdings"/>
      </w:rPr>
    </w:lvl>
  </w:abstractNum>
  <w:abstractNum w:abstractNumId="14" w15:restartNumberingAfterBreak="0">
    <w:nsid w:val="58266349"/>
    <w:multiLevelType w:val="multilevel"/>
    <w:tmpl w:val="7CB222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5CB24FCB"/>
    <w:multiLevelType w:val="multilevel"/>
    <w:tmpl w:val="DBC4A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62132B99"/>
    <w:multiLevelType w:val="multilevel"/>
    <w:tmpl w:val="7FD81C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91C1961"/>
    <w:multiLevelType w:val="multilevel"/>
    <w:tmpl w:val="C3ECE9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6B3A4FA7"/>
    <w:multiLevelType w:val="hybridMultilevel"/>
    <w:tmpl w:val="F55C6214"/>
    <w:lvl w:ilvl="0" w:tplc="2B1AEE0A">
      <w:start w:val="1"/>
      <w:numFmt w:val="decimal"/>
      <w:lvlText w:val="%1."/>
      <w:lvlJc w:val="left"/>
      <w:pPr>
        <w:ind w:left="720" w:hanging="360"/>
      </w:pPr>
    </w:lvl>
    <w:lvl w:ilvl="1" w:tplc="90CC85DA">
      <w:start w:val="1"/>
      <w:numFmt w:val="lowerLetter"/>
      <w:lvlText w:val="%2."/>
      <w:lvlJc w:val="left"/>
      <w:pPr>
        <w:ind w:left="1440" w:hanging="360"/>
      </w:pPr>
    </w:lvl>
    <w:lvl w:ilvl="2" w:tplc="78F850C8">
      <w:start w:val="1"/>
      <w:numFmt w:val="lowerRoman"/>
      <w:lvlText w:val="%3."/>
      <w:lvlJc w:val="right"/>
      <w:pPr>
        <w:ind w:left="2160" w:hanging="180"/>
      </w:pPr>
    </w:lvl>
    <w:lvl w:ilvl="3" w:tplc="6FF6AEF8">
      <w:start w:val="1"/>
      <w:numFmt w:val="decimal"/>
      <w:lvlText w:val="%4."/>
      <w:lvlJc w:val="left"/>
      <w:pPr>
        <w:ind w:left="2880" w:hanging="360"/>
      </w:pPr>
    </w:lvl>
    <w:lvl w:ilvl="4" w:tplc="D2ACA7B0">
      <w:start w:val="1"/>
      <w:numFmt w:val="lowerLetter"/>
      <w:lvlText w:val="%5."/>
      <w:lvlJc w:val="left"/>
      <w:pPr>
        <w:ind w:left="3600" w:hanging="360"/>
      </w:pPr>
    </w:lvl>
    <w:lvl w:ilvl="5" w:tplc="AA6C6844">
      <w:start w:val="1"/>
      <w:numFmt w:val="lowerRoman"/>
      <w:lvlText w:val="%6."/>
      <w:lvlJc w:val="right"/>
      <w:pPr>
        <w:ind w:left="4320" w:hanging="180"/>
      </w:pPr>
    </w:lvl>
    <w:lvl w:ilvl="6" w:tplc="6E32058A">
      <w:start w:val="1"/>
      <w:numFmt w:val="decimal"/>
      <w:lvlText w:val="%7."/>
      <w:lvlJc w:val="left"/>
      <w:pPr>
        <w:ind w:left="5040" w:hanging="360"/>
      </w:pPr>
    </w:lvl>
    <w:lvl w:ilvl="7" w:tplc="C53C0DC0">
      <w:start w:val="1"/>
      <w:numFmt w:val="lowerLetter"/>
      <w:lvlText w:val="%8."/>
      <w:lvlJc w:val="left"/>
      <w:pPr>
        <w:ind w:left="5760" w:hanging="360"/>
      </w:pPr>
    </w:lvl>
    <w:lvl w:ilvl="8" w:tplc="C8D66A56">
      <w:start w:val="1"/>
      <w:numFmt w:val="lowerRoman"/>
      <w:lvlText w:val="%9."/>
      <w:lvlJc w:val="right"/>
      <w:pPr>
        <w:ind w:left="6480" w:hanging="180"/>
      </w:pPr>
    </w:lvl>
  </w:abstractNum>
  <w:abstractNum w:abstractNumId="19" w15:restartNumberingAfterBreak="0">
    <w:nsid w:val="726017B3"/>
    <w:multiLevelType w:val="hybridMultilevel"/>
    <w:tmpl w:val="BAE467D8"/>
    <w:lvl w:ilvl="0" w:tplc="4418A388">
      <w:start w:val="1"/>
      <w:numFmt w:val="decimal"/>
      <w:lvlText w:val="%1."/>
      <w:lvlJc w:val="left"/>
      <w:pPr>
        <w:ind w:left="720" w:hanging="360"/>
      </w:pPr>
    </w:lvl>
    <w:lvl w:ilvl="1" w:tplc="286C119A">
      <w:start w:val="1"/>
      <w:numFmt w:val="lowerLetter"/>
      <w:lvlText w:val="%2."/>
      <w:lvlJc w:val="left"/>
      <w:pPr>
        <w:ind w:left="1440" w:hanging="360"/>
      </w:pPr>
    </w:lvl>
    <w:lvl w:ilvl="2" w:tplc="C8E45B82">
      <w:start w:val="1"/>
      <w:numFmt w:val="lowerRoman"/>
      <w:lvlText w:val="%3."/>
      <w:lvlJc w:val="right"/>
      <w:pPr>
        <w:ind w:left="2160" w:hanging="180"/>
      </w:pPr>
    </w:lvl>
    <w:lvl w:ilvl="3" w:tplc="F83002C8">
      <w:start w:val="1"/>
      <w:numFmt w:val="decimal"/>
      <w:lvlText w:val="%4."/>
      <w:lvlJc w:val="left"/>
      <w:pPr>
        <w:ind w:left="2880" w:hanging="360"/>
      </w:pPr>
    </w:lvl>
    <w:lvl w:ilvl="4" w:tplc="EC202A6A">
      <w:start w:val="1"/>
      <w:numFmt w:val="lowerLetter"/>
      <w:lvlText w:val="%5."/>
      <w:lvlJc w:val="left"/>
      <w:pPr>
        <w:ind w:left="3600" w:hanging="360"/>
      </w:pPr>
    </w:lvl>
    <w:lvl w:ilvl="5" w:tplc="6EDA1330">
      <w:start w:val="1"/>
      <w:numFmt w:val="lowerRoman"/>
      <w:lvlText w:val="%6."/>
      <w:lvlJc w:val="right"/>
      <w:pPr>
        <w:ind w:left="4320" w:hanging="180"/>
      </w:pPr>
    </w:lvl>
    <w:lvl w:ilvl="6" w:tplc="8522EE6E">
      <w:start w:val="1"/>
      <w:numFmt w:val="decimal"/>
      <w:lvlText w:val="%7."/>
      <w:lvlJc w:val="left"/>
      <w:pPr>
        <w:ind w:left="5040" w:hanging="360"/>
      </w:pPr>
    </w:lvl>
    <w:lvl w:ilvl="7" w:tplc="B484C14C">
      <w:start w:val="1"/>
      <w:numFmt w:val="lowerLetter"/>
      <w:lvlText w:val="%8."/>
      <w:lvlJc w:val="left"/>
      <w:pPr>
        <w:ind w:left="5760" w:hanging="360"/>
      </w:pPr>
    </w:lvl>
    <w:lvl w:ilvl="8" w:tplc="2BD62984">
      <w:start w:val="1"/>
      <w:numFmt w:val="lowerRoman"/>
      <w:lvlText w:val="%9."/>
      <w:lvlJc w:val="right"/>
      <w:pPr>
        <w:ind w:left="6480" w:hanging="180"/>
      </w:pPr>
    </w:lvl>
  </w:abstractNum>
  <w:abstractNum w:abstractNumId="20" w15:restartNumberingAfterBreak="0">
    <w:nsid w:val="7EA717C1"/>
    <w:multiLevelType w:val="hybridMultilevel"/>
    <w:tmpl w:val="F5C06178"/>
    <w:lvl w:ilvl="0" w:tplc="CAFA8744">
      <w:start w:val="1"/>
      <w:numFmt w:val="bullet"/>
      <w:lvlText w:val=""/>
      <w:lvlJc w:val="left"/>
      <w:pPr>
        <w:ind w:left="720" w:hanging="360"/>
      </w:pPr>
      <w:rPr>
        <w:rFonts w:hint="default" w:ascii="Symbol" w:hAnsi="Symbol"/>
      </w:rPr>
    </w:lvl>
    <w:lvl w:ilvl="1" w:tplc="E0F49A3E">
      <w:start w:val="1"/>
      <w:numFmt w:val="bullet"/>
      <w:lvlText w:val="o"/>
      <w:lvlJc w:val="left"/>
      <w:pPr>
        <w:ind w:left="1440" w:hanging="360"/>
      </w:pPr>
      <w:rPr>
        <w:rFonts w:hint="default" w:ascii="Courier New" w:hAnsi="Courier New"/>
      </w:rPr>
    </w:lvl>
    <w:lvl w:ilvl="2" w:tplc="C194D504">
      <w:start w:val="1"/>
      <w:numFmt w:val="bullet"/>
      <w:lvlText w:val=""/>
      <w:lvlJc w:val="left"/>
      <w:pPr>
        <w:ind w:left="2160" w:hanging="360"/>
      </w:pPr>
      <w:rPr>
        <w:rFonts w:hint="default" w:ascii="Wingdings" w:hAnsi="Wingdings"/>
      </w:rPr>
    </w:lvl>
    <w:lvl w:ilvl="3" w:tplc="9524F7FA">
      <w:start w:val="1"/>
      <w:numFmt w:val="bullet"/>
      <w:lvlText w:val=""/>
      <w:lvlJc w:val="left"/>
      <w:pPr>
        <w:ind w:left="2880" w:hanging="360"/>
      </w:pPr>
      <w:rPr>
        <w:rFonts w:hint="default" w:ascii="Symbol" w:hAnsi="Symbol"/>
      </w:rPr>
    </w:lvl>
    <w:lvl w:ilvl="4" w:tplc="CDCA620A">
      <w:start w:val="1"/>
      <w:numFmt w:val="bullet"/>
      <w:lvlText w:val="o"/>
      <w:lvlJc w:val="left"/>
      <w:pPr>
        <w:ind w:left="3600" w:hanging="360"/>
      </w:pPr>
      <w:rPr>
        <w:rFonts w:hint="default" w:ascii="Courier New" w:hAnsi="Courier New"/>
      </w:rPr>
    </w:lvl>
    <w:lvl w:ilvl="5" w:tplc="9472573A">
      <w:start w:val="1"/>
      <w:numFmt w:val="bullet"/>
      <w:lvlText w:val=""/>
      <w:lvlJc w:val="left"/>
      <w:pPr>
        <w:ind w:left="4320" w:hanging="360"/>
      </w:pPr>
      <w:rPr>
        <w:rFonts w:hint="default" w:ascii="Wingdings" w:hAnsi="Wingdings"/>
      </w:rPr>
    </w:lvl>
    <w:lvl w:ilvl="6" w:tplc="CE90FF06">
      <w:start w:val="1"/>
      <w:numFmt w:val="bullet"/>
      <w:lvlText w:val=""/>
      <w:lvlJc w:val="left"/>
      <w:pPr>
        <w:ind w:left="5040" w:hanging="360"/>
      </w:pPr>
      <w:rPr>
        <w:rFonts w:hint="default" w:ascii="Symbol" w:hAnsi="Symbol"/>
      </w:rPr>
    </w:lvl>
    <w:lvl w:ilvl="7" w:tplc="3848ABB0">
      <w:start w:val="1"/>
      <w:numFmt w:val="bullet"/>
      <w:lvlText w:val="o"/>
      <w:lvlJc w:val="left"/>
      <w:pPr>
        <w:ind w:left="5760" w:hanging="360"/>
      </w:pPr>
      <w:rPr>
        <w:rFonts w:hint="default" w:ascii="Courier New" w:hAnsi="Courier New"/>
      </w:rPr>
    </w:lvl>
    <w:lvl w:ilvl="8" w:tplc="0CF8CDE6">
      <w:start w:val="1"/>
      <w:numFmt w:val="bullet"/>
      <w:lvlText w:val=""/>
      <w:lvlJc w:val="left"/>
      <w:pPr>
        <w:ind w:left="6480" w:hanging="360"/>
      </w:pPr>
      <w:rPr>
        <w:rFonts w:hint="default" w:ascii="Wingdings" w:hAnsi="Wingdings"/>
      </w:rPr>
    </w:lvl>
  </w:abstractNum>
  <w:num w:numId="1">
    <w:abstractNumId w:val="20"/>
  </w:num>
  <w:num w:numId="2">
    <w:abstractNumId w:val="11"/>
  </w:num>
  <w:num w:numId="3">
    <w:abstractNumId w:val="1"/>
  </w:num>
  <w:num w:numId="4">
    <w:abstractNumId w:val="7"/>
  </w:num>
  <w:num w:numId="5">
    <w:abstractNumId w:val="4"/>
  </w:num>
  <w:num w:numId="6">
    <w:abstractNumId w:val="8"/>
  </w:num>
  <w:num w:numId="7">
    <w:abstractNumId w:val="13"/>
  </w:num>
  <w:num w:numId="8">
    <w:abstractNumId w:val="19"/>
  </w:num>
  <w:num w:numId="9">
    <w:abstractNumId w:val="3"/>
  </w:num>
  <w:num w:numId="10">
    <w:abstractNumId w:val="18"/>
  </w:num>
  <w:num w:numId="11">
    <w:abstractNumId w:val="5"/>
  </w:num>
  <w:num w:numId="12">
    <w:abstractNumId w:val="9"/>
  </w:num>
  <w:num w:numId="13">
    <w:abstractNumId w:val="2"/>
  </w:num>
  <w:num w:numId="14">
    <w:abstractNumId w:val="15"/>
  </w:num>
  <w:num w:numId="15">
    <w:abstractNumId w:val="0"/>
  </w:num>
  <w:num w:numId="16">
    <w:abstractNumId w:val="16"/>
  </w:num>
  <w:num w:numId="17">
    <w:abstractNumId w:val="14"/>
  </w:num>
  <w:num w:numId="18">
    <w:abstractNumId w:val="17"/>
  </w:num>
  <w:num w:numId="19">
    <w:abstractNumId w:val="10"/>
  </w:num>
  <w:num w:numId="20">
    <w:abstractNumId w:val="10"/>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B10"/>
    <w:rsid w:val="001634A9"/>
    <w:rsid w:val="001951C5"/>
    <w:rsid w:val="002943CA"/>
    <w:rsid w:val="00433479"/>
    <w:rsid w:val="006057CC"/>
    <w:rsid w:val="006C0091"/>
    <w:rsid w:val="00783D3B"/>
    <w:rsid w:val="007A03B0"/>
    <w:rsid w:val="0083103C"/>
    <w:rsid w:val="00842A7F"/>
    <w:rsid w:val="009028D5"/>
    <w:rsid w:val="00B04B10"/>
    <w:rsid w:val="00C20EFF"/>
    <w:rsid w:val="00E06C1C"/>
    <w:rsid w:val="1584000A"/>
    <w:rsid w:val="211592F5"/>
    <w:rsid w:val="23B3D9D7"/>
    <w:rsid w:val="31766322"/>
    <w:rsid w:val="335569F4"/>
    <w:rsid w:val="3982F31D"/>
    <w:rsid w:val="4298B98C"/>
    <w:rsid w:val="60DE7095"/>
    <w:rsid w:val="68935F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5EED1"/>
  <w15:chartTrackingRefBased/>
  <w15:docId w15:val="{F3C2EDD6-74F2-46FC-B1D4-F245D015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7A03B0"/>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7A03B0"/>
  </w:style>
  <w:style w:type="character" w:styleId="eop" w:customStyle="1">
    <w:name w:val="eop"/>
    <w:basedOn w:val="DefaultParagraphFont"/>
    <w:rsid w:val="007A03B0"/>
  </w:style>
  <w:style w:type="character" w:styleId="normaltextrun" w:customStyle="1">
    <w:name w:val="normaltextrun"/>
    <w:basedOn w:val="DefaultParagraphFont"/>
    <w:rsid w:val="002943CA"/>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919962">
      <w:bodyDiv w:val="1"/>
      <w:marLeft w:val="0"/>
      <w:marRight w:val="0"/>
      <w:marTop w:val="0"/>
      <w:marBottom w:val="0"/>
      <w:divBdr>
        <w:top w:val="none" w:sz="0" w:space="0" w:color="auto"/>
        <w:left w:val="none" w:sz="0" w:space="0" w:color="auto"/>
        <w:bottom w:val="none" w:sz="0" w:space="0" w:color="auto"/>
        <w:right w:val="none" w:sz="0" w:space="0" w:color="auto"/>
      </w:divBdr>
      <w:divsChild>
        <w:div w:id="1077633209">
          <w:marLeft w:val="0"/>
          <w:marRight w:val="0"/>
          <w:marTop w:val="0"/>
          <w:marBottom w:val="0"/>
          <w:divBdr>
            <w:top w:val="none" w:sz="0" w:space="0" w:color="auto"/>
            <w:left w:val="none" w:sz="0" w:space="0" w:color="auto"/>
            <w:bottom w:val="none" w:sz="0" w:space="0" w:color="auto"/>
            <w:right w:val="none" w:sz="0" w:space="0" w:color="auto"/>
          </w:divBdr>
          <w:divsChild>
            <w:div w:id="1951160948">
              <w:marLeft w:val="0"/>
              <w:marRight w:val="0"/>
              <w:marTop w:val="0"/>
              <w:marBottom w:val="0"/>
              <w:divBdr>
                <w:top w:val="none" w:sz="0" w:space="0" w:color="auto"/>
                <w:left w:val="none" w:sz="0" w:space="0" w:color="auto"/>
                <w:bottom w:val="none" w:sz="0" w:space="0" w:color="auto"/>
                <w:right w:val="none" w:sz="0" w:space="0" w:color="auto"/>
              </w:divBdr>
              <w:divsChild>
                <w:div w:id="4137669">
                  <w:marLeft w:val="0"/>
                  <w:marRight w:val="0"/>
                  <w:marTop w:val="0"/>
                  <w:marBottom w:val="0"/>
                  <w:divBdr>
                    <w:top w:val="none" w:sz="0" w:space="0" w:color="auto"/>
                    <w:left w:val="none" w:sz="0" w:space="0" w:color="auto"/>
                    <w:bottom w:val="none" w:sz="0" w:space="0" w:color="auto"/>
                    <w:right w:val="none" w:sz="0" w:space="0" w:color="auto"/>
                  </w:divBdr>
                  <w:divsChild>
                    <w:div w:id="839732990">
                      <w:marLeft w:val="0"/>
                      <w:marRight w:val="0"/>
                      <w:marTop w:val="0"/>
                      <w:marBottom w:val="0"/>
                      <w:divBdr>
                        <w:top w:val="none" w:sz="0" w:space="0" w:color="auto"/>
                        <w:left w:val="none" w:sz="0" w:space="0" w:color="auto"/>
                        <w:bottom w:val="none" w:sz="0" w:space="0" w:color="auto"/>
                        <w:right w:val="none" w:sz="0" w:space="0" w:color="auto"/>
                      </w:divBdr>
                      <w:divsChild>
                        <w:div w:id="957027554">
                          <w:marLeft w:val="0"/>
                          <w:marRight w:val="0"/>
                          <w:marTop w:val="0"/>
                          <w:marBottom w:val="0"/>
                          <w:divBdr>
                            <w:top w:val="none" w:sz="0" w:space="0" w:color="auto"/>
                            <w:left w:val="none" w:sz="0" w:space="0" w:color="auto"/>
                            <w:bottom w:val="none" w:sz="0" w:space="0" w:color="auto"/>
                            <w:right w:val="none" w:sz="0" w:space="0" w:color="auto"/>
                          </w:divBdr>
                          <w:divsChild>
                            <w:div w:id="1620452673">
                              <w:marLeft w:val="0"/>
                              <w:marRight w:val="0"/>
                              <w:marTop w:val="0"/>
                              <w:marBottom w:val="0"/>
                              <w:divBdr>
                                <w:top w:val="none" w:sz="0" w:space="0" w:color="auto"/>
                                <w:left w:val="none" w:sz="0" w:space="0" w:color="auto"/>
                                <w:bottom w:val="none" w:sz="0" w:space="0" w:color="auto"/>
                                <w:right w:val="none" w:sz="0" w:space="0" w:color="auto"/>
                              </w:divBdr>
                              <w:divsChild>
                                <w:div w:id="1266571276">
                                  <w:marLeft w:val="0"/>
                                  <w:marRight w:val="0"/>
                                  <w:marTop w:val="0"/>
                                  <w:marBottom w:val="0"/>
                                  <w:divBdr>
                                    <w:top w:val="none" w:sz="0" w:space="0" w:color="auto"/>
                                    <w:left w:val="none" w:sz="0" w:space="0" w:color="auto"/>
                                    <w:bottom w:val="none" w:sz="0" w:space="0" w:color="auto"/>
                                    <w:right w:val="none" w:sz="0" w:space="0" w:color="auto"/>
                                  </w:divBdr>
                                  <w:divsChild>
                                    <w:div w:id="443771917">
                                      <w:marLeft w:val="0"/>
                                      <w:marRight w:val="0"/>
                                      <w:marTop w:val="0"/>
                                      <w:marBottom w:val="0"/>
                                      <w:divBdr>
                                        <w:top w:val="none" w:sz="0" w:space="0" w:color="auto"/>
                                        <w:left w:val="none" w:sz="0" w:space="0" w:color="auto"/>
                                        <w:bottom w:val="none" w:sz="0" w:space="0" w:color="auto"/>
                                        <w:right w:val="none" w:sz="0" w:space="0" w:color="auto"/>
                                      </w:divBdr>
                                      <w:divsChild>
                                        <w:div w:id="851800670">
                                          <w:marLeft w:val="0"/>
                                          <w:marRight w:val="0"/>
                                          <w:marTop w:val="0"/>
                                          <w:marBottom w:val="0"/>
                                          <w:divBdr>
                                            <w:top w:val="none" w:sz="0" w:space="0" w:color="auto"/>
                                            <w:left w:val="none" w:sz="0" w:space="0" w:color="auto"/>
                                            <w:bottom w:val="none" w:sz="0" w:space="0" w:color="auto"/>
                                            <w:right w:val="none" w:sz="0" w:space="0" w:color="auto"/>
                                          </w:divBdr>
                                          <w:divsChild>
                                            <w:div w:id="949362695">
                                              <w:marLeft w:val="0"/>
                                              <w:marRight w:val="0"/>
                                              <w:marTop w:val="0"/>
                                              <w:marBottom w:val="0"/>
                                              <w:divBdr>
                                                <w:top w:val="none" w:sz="0" w:space="0" w:color="auto"/>
                                                <w:left w:val="none" w:sz="0" w:space="0" w:color="auto"/>
                                                <w:bottom w:val="none" w:sz="0" w:space="0" w:color="auto"/>
                                                <w:right w:val="none" w:sz="0" w:space="0" w:color="auto"/>
                                              </w:divBdr>
                                              <w:divsChild>
                                                <w:div w:id="388042140">
                                                  <w:marLeft w:val="0"/>
                                                  <w:marRight w:val="0"/>
                                                  <w:marTop w:val="0"/>
                                                  <w:marBottom w:val="750"/>
                                                  <w:divBdr>
                                                    <w:top w:val="none" w:sz="0" w:space="0" w:color="auto"/>
                                                    <w:left w:val="none" w:sz="0" w:space="0" w:color="auto"/>
                                                    <w:bottom w:val="none" w:sz="0" w:space="0" w:color="auto"/>
                                                    <w:right w:val="none" w:sz="0" w:space="0" w:color="auto"/>
                                                  </w:divBdr>
                                                  <w:divsChild>
                                                    <w:div w:id="868104860">
                                                      <w:marLeft w:val="0"/>
                                                      <w:marRight w:val="0"/>
                                                      <w:marTop w:val="0"/>
                                                      <w:marBottom w:val="0"/>
                                                      <w:divBdr>
                                                        <w:top w:val="none" w:sz="0" w:space="0" w:color="auto"/>
                                                        <w:left w:val="none" w:sz="0" w:space="0" w:color="auto"/>
                                                        <w:bottom w:val="none" w:sz="0" w:space="0" w:color="auto"/>
                                                        <w:right w:val="none" w:sz="0" w:space="0" w:color="auto"/>
                                                      </w:divBdr>
                                                      <w:divsChild>
                                                        <w:div w:id="1002318375">
                                                          <w:marLeft w:val="0"/>
                                                          <w:marRight w:val="0"/>
                                                          <w:marTop w:val="0"/>
                                                          <w:marBottom w:val="0"/>
                                                          <w:divBdr>
                                                            <w:top w:val="single" w:sz="6" w:space="0" w:color="ABABAB"/>
                                                            <w:left w:val="single" w:sz="6" w:space="0" w:color="ABABAB"/>
                                                            <w:bottom w:val="single" w:sz="6" w:space="0" w:color="ABABAB"/>
                                                            <w:right w:val="single" w:sz="6" w:space="0" w:color="ABABAB"/>
                                                          </w:divBdr>
                                                          <w:divsChild>
                                                            <w:div w:id="1250651469">
                                                              <w:marLeft w:val="0"/>
                                                              <w:marRight w:val="0"/>
                                                              <w:marTop w:val="0"/>
                                                              <w:marBottom w:val="0"/>
                                                              <w:divBdr>
                                                                <w:top w:val="none" w:sz="0" w:space="0" w:color="auto"/>
                                                                <w:left w:val="none" w:sz="0" w:space="0" w:color="auto"/>
                                                                <w:bottom w:val="none" w:sz="0" w:space="0" w:color="auto"/>
                                                                <w:right w:val="none" w:sz="0" w:space="0" w:color="auto"/>
                                                              </w:divBdr>
                                                              <w:divsChild>
                                                                <w:div w:id="1152989774">
                                                                  <w:marLeft w:val="0"/>
                                                                  <w:marRight w:val="0"/>
                                                                  <w:marTop w:val="0"/>
                                                                  <w:marBottom w:val="0"/>
                                                                  <w:divBdr>
                                                                    <w:top w:val="none" w:sz="0" w:space="0" w:color="auto"/>
                                                                    <w:left w:val="none" w:sz="0" w:space="0" w:color="auto"/>
                                                                    <w:bottom w:val="none" w:sz="0" w:space="0" w:color="auto"/>
                                                                    <w:right w:val="none" w:sz="0" w:space="0" w:color="auto"/>
                                                                  </w:divBdr>
                                                                  <w:divsChild>
                                                                    <w:div w:id="1287127532">
                                                                      <w:marLeft w:val="0"/>
                                                                      <w:marRight w:val="0"/>
                                                                      <w:marTop w:val="0"/>
                                                                      <w:marBottom w:val="0"/>
                                                                      <w:divBdr>
                                                                        <w:top w:val="none" w:sz="0" w:space="0" w:color="auto"/>
                                                                        <w:left w:val="none" w:sz="0" w:space="0" w:color="auto"/>
                                                                        <w:bottom w:val="none" w:sz="0" w:space="0" w:color="auto"/>
                                                                        <w:right w:val="none" w:sz="0" w:space="0" w:color="auto"/>
                                                                      </w:divBdr>
                                                                      <w:divsChild>
                                                                        <w:div w:id="389689870">
                                                                          <w:marLeft w:val="0"/>
                                                                          <w:marRight w:val="0"/>
                                                                          <w:marTop w:val="0"/>
                                                                          <w:marBottom w:val="0"/>
                                                                          <w:divBdr>
                                                                            <w:top w:val="none" w:sz="0" w:space="0" w:color="auto"/>
                                                                            <w:left w:val="none" w:sz="0" w:space="0" w:color="auto"/>
                                                                            <w:bottom w:val="none" w:sz="0" w:space="0" w:color="auto"/>
                                                                            <w:right w:val="none" w:sz="0" w:space="0" w:color="auto"/>
                                                                          </w:divBdr>
                                                                          <w:divsChild>
                                                                            <w:div w:id="573202219">
                                                                              <w:marLeft w:val="0"/>
                                                                              <w:marRight w:val="0"/>
                                                                              <w:marTop w:val="0"/>
                                                                              <w:marBottom w:val="0"/>
                                                                              <w:divBdr>
                                                                                <w:top w:val="none" w:sz="0" w:space="0" w:color="auto"/>
                                                                                <w:left w:val="none" w:sz="0" w:space="0" w:color="auto"/>
                                                                                <w:bottom w:val="none" w:sz="0" w:space="0" w:color="auto"/>
                                                                                <w:right w:val="none" w:sz="0" w:space="0" w:color="auto"/>
                                                                              </w:divBdr>
                                                                              <w:divsChild>
                                                                                <w:div w:id="1645544606">
                                                                                  <w:marLeft w:val="0"/>
                                                                                  <w:marRight w:val="0"/>
                                                                                  <w:marTop w:val="0"/>
                                                                                  <w:marBottom w:val="0"/>
                                                                                  <w:divBdr>
                                                                                    <w:top w:val="none" w:sz="0" w:space="0" w:color="auto"/>
                                                                                    <w:left w:val="none" w:sz="0" w:space="0" w:color="auto"/>
                                                                                    <w:bottom w:val="none" w:sz="0" w:space="0" w:color="auto"/>
                                                                                    <w:right w:val="none" w:sz="0" w:space="0" w:color="auto"/>
                                                                                  </w:divBdr>
                                                                                  <w:divsChild>
                                                                                    <w:div w:id="1373921739">
                                                                                      <w:marLeft w:val="0"/>
                                                                                      <w:marRight w:val="0"/>
                                                                                      <w:marTop w:val="0"/>
                                                                                      <w:marBottom w:val="0"/>
                                                                                      <w:divBdr>
                                                                                        <w:top w:val="none" w:sz="0" w:space="0" w:color="auto"/>
                                                                                        <w:left w:val="none" w:sz="0" w:space="0" w:color="auto"/>
                                                                                        <w:bottom w:val="none" w:sz="0" w:space="0" w:color="auto"/>
                                                                                        <w:right w:val="none" w:sz="0" w:space="0" w:color="auto"/>
                                                                                      </w:divBdr>
                                                                                      <w:divsChild>
                                                                                        <w:div w:id="100416356">
                                                                                          <w:marLeft w:val="0"/>
                                                                                          <w:marRight w:val="0"/>
                                                                                          <w:marTop w:val="0"/>
                                                                                          <w:marBottom w:val="0"/>
                                                                                          <w:divBdr>
                                                                                            <w:top w:val="none" w:sz="0" w:space="0" w:color="auto"/>
                                                                                            <w:left w:val="none" w:sz="0" w:space="0" w:color="auto"/>
                                                                                            <w:bottom w:val="none" w:sz="0" w:space="0" w:color="auto"/>
                                                                                            <w:right w:val="none" w:sz="0" w:space="0" w:color="auto"/>
                                                                                          </w:divBdr>
                                                                                        </w:div>
                                                                                        <w:div w:id="1992056563">
                                                                                          <w:marLeft w:val="0"/>
                                                                                          <w:marRight w:val="0"/>
                                                                                          <w:marTop w:val="0"/>
                                                                                          <w:marBottom w:val="0"/>
                                                                                          <w:divBdr>
                                                                                            <w:top w:val="none" w:sz="0" w:space="0" w:color="auto"/>
                                                                                            <w:left w:val="none" w:sz="0" w:space="0" w:color="auto"/>
                                                                                            <w:bottom w:val="none" w:sz="0" w:space="0" w:color="auto"/>
                                                                                            <w:right w:val="none" w:sz="0" w:space="0" w:color="auto"/>
                                                                                          </w:divBdr>
                                                                                        </w:div>
                                                                                        <w:div w:id="1415594224">
                                                                                          <w:marLeft w:val="0"/>
                                                                                          <w:marRight w:val="0"/>
                                                                                          <w:marTop w:val="0"/>
                                                                                          <w:marBottom w:val="0"/>
                                                                                          <w:divBdr>
                                                                                            <w:top w:val="none" w:sz="0" w:space="0" w:color="auto"/>
                                                                                            <w:left w:val="none" w:sz="0" w:space="0" w:color="auto"/>
                                                                                            <w:bottom w:val="none" w:sz="0" w:space="0" w:color="auto"/>
                                                                                            <w:right w:val="none" w:sz="0" w:space="0" w:color="auto"/>
                                                                                          </w:divBdr>
                                                                                        </w:div>
                                                                                      </w:divsChild>
                                                                                    </w:div>
                                                                                    <w:div w:id="1312371015">
                                                                                      <w:marLeft w:val="0"/>
                                                                                      <w:marRight w:val="0"/>
                                                                                      <w:marTop w:val="0"/>
                                                                                      <w:marBottom w:val="0"/>
                                                                                      <w:divBdr>
                                                                                        <w:top w:val="none" w:sz="0" w:space="0" w:color="auto"/>
                                                                                        <w:left w:val="none" w:sz="0" w:space="0" w:color="auto"/>
                                                                                        <w:bottom w:val="none" w:sz="0" w:space="0" w:color="auto"/>
                                                                                        <w:right w:val="none" w:sz="0" w:space="0" w:color="auto"/>
                                                                                      </w:divBdr>
                                                                                      <w:divsChild>
                                                                                        <w:div w:id="1338652608">
                                                                                          <w:marLeft w:val="0"/>
                                                                                          <w:marRight w:val="0"/>
                                                                                          <w:marTop w:val="0"/>
                                                                                          <w:marBottom w:val="0"/>
                                                                                          <w:divBdr>
                                                                                            <w:top w:val="none" w:sz="0" w:space="0" w:color="auto"/>
                                                                                            <w:left w:val="none" w:sz="0" w:space="0" w:color="auto"/>
                                                                                            <w:bottom w:val="none" w:sz="0" w:space="0" w:color="auto"/>
                                                                                            <w:right w:val="none" w:sz="0" w:space="0" w:color="auto"/>
                                                                                          </w:divBdr>
                                                                                        </w:div>
                                                                                      </w:divsChild>
                                                                                    </w:div>
                                                                                    <w:div w:id="1202355942">
                                                                                      <w:marLeft w:val="0"/>
                                                                                      <w:marRight w:val="0"/>
                                                                                      <w:marTop w:val="0"/>
                                                                                      <w:marBottom w:val="0"/>
                                                                                      <w:divBdr>
                                                                                        <w:top w:val="none" w:sz="0" w:space="0" w:color="auto"/>
                                                                                        <w:left w:val="none" w:sz="0" w:space="0" w:color="auto"/>
                                                                                        <w:bottom w:val="none" w:sz="0" w:space="0" w:color="auto"/>
                                                                                        <w:right w:val="none" w:sz="0" w:space="0" w:color="auto"/>
                                                                                      </w:divBdr>
                                                                                      <w:divsChild>
                                                                                        <w:div w:id="90127326">
                                                                                          <w:marLeft w:val="0"/>
                                                                                          <w:marRight w:val="0"/>
                                                                                          <w:marTop w:val="0"/>
                                                                                          <w:marBottom w:val="0"/>
                                                                                          <w:divBdr>
                                                                                            <w:top w:val="none" w:sz="0" w:space="0" w:color="auto"/>
                                                                                            <w:left w:val="none" w:sz="0" w:space="0" w:color="auto"/>
                                                                                            <w:bottom w:val="none" w:sz="0" w:space="0" w:color="auto"/>
                                                                                            <w:right w:val="none" w:sz="0" w:space="0" w:color="auto"/>
                                                                                          </w:divBdr>
                                                                                        </w:div>
                                                                                      </w:divsChild>
                                                                                    </w:div>
                                                                                    <w:div w:id="609777678">
                                                                                      <w:marLeft w:val="0"/>
                                                                                      <w:marRight w:val="0"/>
                                                                                      <w:marTop w:val="0"/>
                                                                                      <w:marBottom w:val="0"/>
                                                                                      <w:divBdr>
                                                                                        <w:top w:val="none" w:sz="0" w:space="0" w:color="auto"/>
                                                                                        <w:left w:val="none" w:sz="0" w:space="0" w:color="auto"/>
                                                                                        <w:bottom w:val="none" w:sz="0" w:space="0" w:color="auto"/>
                                                                                        <w:right w:val="none" w:sz="0" w:space="0" w:color="auto"/>
                                                                                      </w:divBdr>
                                                                                      <w:divsChild>
                                                                                        <w:div w:id="2083914369">
                                                                                          <w:marLeft w:val="0"/>
                                                                                          <w:marRight w:val="0"/>
                                                                                          <w:marTop w:val="0"/>
                                                                                          <w:marBottom w:val="0"/>
                                                                                          <w:divBdr>
                                                                                            <w:top w:val="none" w:sz="0" w:space="0" w:color="auto"/>
                                                                                            <w:left w:val="none" w:sz="0" w:space="0" w:color="auto"/>
                                                                                            <w:bottom w:val="none" w:sz="0" w:space="0" w:color="auto"/>
                                                                                            <w:right w:val="none" w:sz="0" w:space="0" w:color="auto"/>
                                                                                          </w:divBdr>
                                                                                        </w:div>
                                                                                        <w:div w:id="543828051">
                                                                                          <w:marLeft w:val="0"/>
                                                                                          <w:marRight w:val="0"/>
                                                                                          <w:marTop w:val="0"/>
                                                                                          <w:marBottom w:val="0"/>
                                                                                          <w:divBdr>
                                                                                            <w:top w:val="none" w:sz="0" w:space="0" w:color="auto"/>
                                                                                            <w:left w:val="none" w:sz="0" w:space="0" w:color="auto"/>
                                                                                            <w:bottom w:val="none" w:sz="0" w:space="0" w:color="auto"/>
                                                                                            <w:right w:val="none" w:sz="0" w:space="0" w:color="auto"/>
                                                                                          </w:divBdr>
                                                                                        </w:div>
                                                                                        <w:div w:id="441343299">
                                                                                          <w:marLeft w:val="0"/>
                                                                                          <w:marRight w:val="0"/>
                                                                                          <w:marTop w:val="0"/>
                                                                                          <w:marBottom w:val="0"/>
                                                                                          <w:divBdr>
                                                                                            <w:top w:val="none" w:sz="0" w:space="0" w:color="auto"/>
                                                                                            <w:left w:val="none" w:sz="0" w:space="0" w:color="auto"/>
                                                                                            <w:bottom w:val="none" w:sz="0" w:space="0" w:color="auto"/>
                                                                                            <w:right w:val="none" w:sz="0" w:space="0" w:color="auto"/>
                                                                                          </w:divBdr>
                                                                                        </w:div>
                                                                                        <w:div w:id="16470361">
                                                                                          <w:marLeft w:val="0"/>
                                                                                          <w:marRight w:val="0"/>
                                                                                          <w:marTop w:val="0"/>
                                                                                          <w:marBottom w:val="0"/>
                                                                                          <w:divBdr>
                                                                                            <w:top w:val="none" w:sz="0" w:space="0" w:color="auto"/>
                                                                                            <w:left w:val="none" w:sz="0" w:space="0" w:color="auto"/>
                                                                                            <w:bottom w:val="none" w:sz="0" w:space="0" w:color="auto"/>
                                                                                            <w:right w:val="none" w:sz="0" w:space="0" w:color="auto"/>
                                                                                          </w:divBdr>
                                                                                        </w:div>
                                                                                        <w:div w:id="950552488">
                                                                                          <w:marLeft w:val="0"/>
                                                                                          <w:marRight w:val="0"/>
                                                                                          <w:marTop w:val="0"/>
                                                                                          <w:marBottom w:val="0"/>
                                                                                          <w:divBdr>
                                                                                            <w:top w:val="none" w:sz="0" w:space="0" w:color="auto"/>
                                                                                            <w:left w:val="none" w:sz="0" w:space="0" w:color="auto"/>
                                                                                            <w:bottom w:val="none" w:sz="0" w:space="0" w:color="auto"/>
                                                                                            <w:right w:val="none" w:sz="0" w:space="0" w:color="auto"/>
                                                                                          </w:divBdr>
                                                                                        </w:div>
                                                                                      </w:divsChild>
                                                                                    </w:div>
                                                                                    <w:div w:id="841358430">
                                                                                      <w:marLeft w:val="0"/>
                                                                                      <w:marRight w:val="0"/>
                                                                                      <w:marTop w:val="0"/>
                                                                                      <w:marBottom w:val="0"/>
                                                                                      <w:divBdr>
                                                                                        <w:top w:val="none" w:sz="0" w:space="0" w:color="auto"/>
                                                                                        <w:left w:val="none" w:sz="0" w:space="0" w:color="auto"/>
                                                                                        <w:bottom w:val="none" w:sz="0" w:space="0" w:color="auto"/>
                                                                                        <w:right w:val="none" w:sz="0" w:space="0" w:color="auto"/>
                                                                                      </w:divBdr>
                                                                                      <w:divsChild>
                                                                                        <w:div w:id="1470246416">
                                                                                          <w:marLeft w:val="0"/>
                                                                                          <w:marRight w:val="0"/>
                                                                                          <w:marTop w:val="0"/>
                                                                                          <w:marBottom w:val="0"/>
                                                                                          <w:divBdr>
                                                                                            <w:top w:val="none" w:sz="0" w:space="0" w:color="auto"/>
                                                                                            <w:left w:val="none" w:sz="0" w:space="0" w:color="auto"/>
                                                                                            <w:bottom w:val="none" w:sz="0" w:space="0" w:color="auto"/>
                                                                                            <w:right w:val="none" w:sz="0" w:space="0" w:color="auto"/>
                                                                                          </w:divBdr>
                                                                                        </w:div>
                                                                                        <w:div w:id="626813088">
                                                                                          <w:marLeft w:val="0"/>
                                                                                          <w:marRight w:val="0"/>
                                                                                          <w:marTop w:val="0"/>
                                                                                          <w:marBottom w:val="0"/>
                                                                                          <w:divBdr>
                                                                                            <w:top w:val="none" w:sz="0" w:space="0" w:color="auto"/>
                                                                                            <w:left w:val="none" w:sz="0" w:space="0" w:color="auto"/>
                                                                                            <w:bottom w:val="none" w:sz="0" w:space="0" w:color="auto"/>
                                                                                            <w:right w:val="none" w:sz="0" w:space="0" w:color="auto"/>
                                                                                          </w:divBdr>
                                                                                        </w:div>
                                                                                        <w:div w:id="631178311">
                                                                                          <w:marLeft w:val="0"/>
                                                                                          <w:marRight w:val="0"/>
                                                                                          <w:marTop w:val="0"/>
                                                                                          <w:marBottom w:val="0"/>
                                                                                          <w:divBdr>
                                                                                            <w:top w:val="none" w:sz="0" w:space="0" w:color="auto"/>
                                                                                            <w:left w:val="none" w:sz="0" w:space="0" w:color="auto"/>
                                                                                            <w:bottom w:val="none" w:sz="0" w:space="0" w:color="auto"/>
                                                                                            <w:right w:val="none" w:sz="0" w:space="0" w:color="auto"/>
                                                                                          </w:divBdr>
                                                                                        </w:div>
                                                                                      </w:divsChild>
                                                                                    </w:div>
                                                                                    <w:div w:id="376635725">
                                                                                      <w:marLeft w:val="0"/>
                                                                                      <w:marRight w:val="0"/>
                                                                                      <w:marTop w:val="0"/>
                                                                                      <w:marBottom w:val="0"/>
                                                                                      <w:divBdr>
                                                                                        <w:top w:val="none" w:sz="0" w:space="0" w:color="auto"/>
                                                                                        <w:left w:val="none" w:sz="0" w:space="0" w:color="auto"/>
                                                                                        <w:bottom w:val="none" w:sz="0" w:space="0" w:color="auto"/>
                                                                                        <w:right w:val="none" w:sz="0" w:space="0" w:color="auto"/>
                                                                                      </w:divBdr>
                                                                                      <w:divsChild>
                                                                                        <w:div w:id="40597083">
                                                                                          <w:marLeft w:val="0"/>
                                                                                          <w:marRight w:val="0"/>
                                                                                          <w:marTop w:val="0"/>
                                                                                          <w:marBottom w:val="0"/>
                                                                                          <w:divBdr>
                                                                                            <w:top w:val="none" w:sz="0" w:space="0" w:color="auto"/>
                                                                                            <w:left w:val="none" w:sz="0" w:space="0" w:color="auto"/>
                                                                                            <w:bottom w:val="none" w:sz="0" w:space="0" w:color="auto"/>
                                                                                            <w:right w:val="none" w:sz="0" w:space="0" w:color="auto"/>
                                                                                          </w:divBdr>
                                                                                        </w:div>
                                                                                        <w:div w:id="4239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841236">
      <w:bodyDiv w:val="1"/>
      <w:marLeft w:val="0"/>
      <w:marRight w:val="0"/>
      <w:marTop w:val="0"/>
      <w:marBottom w:val="0"/>
      <w:divBdr>
        <w:top w:val="none" w:sz="0" w:space="0" w:color="auto"/>
        <w:left w:val="none" w:sz="0" w:space="0" w:color="auto"/>
        <w:bottom w:val="none" w:sz="0" w:space="0" w:color="auto"/>
        <w:right w:val="none" w:sz="0" w:space="0" w:color="auto"/>
      </w:divBdr>
      <w:divsChild>
        <w:div w:id="1250189555">
          <w:marLeft w:val="0"/>
          <w:marRight w:val="0"/>
          <w:marTop w:val="0"/>
          <w:marBottom w:val="0"/>
          <w:divBdr>
            <w:top w:val="none" w:sz="0" w:space="0" w:color="auto"/>
            <w:left w:val="none" w:sz="0" w:space="0" w:color="auto"/>
            <w:bottom w:val="none" w:sz="0" w:space="0" w:color="auto"/>
            <w:right w:val="none" w:sz="0" w:space="0" w:color="auto"/>
          </w:divBdr>
        </w:div>
        <w:div w:id="1990938701">
          <w:marLeft w:val="0"/>
          <w:marRight w:val="0"/>
          <w:marTop w:val="0"/>
          <w:marBottom w:val="0"/>
          <w:divBdr>
            <w:top w:val="none" w:sz="0" w:space="0" w:color="auto"/>
            <w:left w:val="none" w:sz="0" w:space="0" w:color="auto"/>
            <w:bottom w:val="none" w:sz="0" w:space="0" w:color="auto"/>
            <w:right w:val="none" w:sz="0" w:space="0" w:color="auto"/>
          </w:divBdr>
        </w:div>
        <w:div w:id="566571170">
          <w:marLeft w:val="0"/>
          <w:marRight w:val="0"/>
          <w:marTop w:val="0"/>
          <w:marBottom w:val="0"/>
          <w:divBdr>
            <w:top w:val="none" w:sz="0" w:space="0" w:color="auto"/>
            <w:left w:val="none" w:sz="0" w:space="0" w:color="auto"/>
            <w:bottom w:val="none" w:sz="0" w:space="0" w:color="auto"/>
            <w:right w:val="none" w:sz="0" w:space="0" w:color="auto"/>
          </w:divBdr>
        </w:div>
      </w:divsChild>
    </w:div>
    <w:div w:id="1172571259">
      <w:bodyDiv w:val="1"/>
      <w:marLeft w:val="0"/>
      <w:marRight w:val="0"/>
      <w:marTop w:val="0"/>
      <w:marBottom w:val="0"/>
      <w:divBdr>
        <w:top w:val="none" w:sz="0" w:space="0" w:color="auto"/>
        <w:left w:val="none" w:sz="0" w:space="0" w:color="auto"/>
        <w:bottom w:val="none" w:sz="0" w:space="0" w:color="auto"/>
        <w:right w:val="none" w:sz="0" w:space="0" w:color="auto"/>
      </w:divBdr>
    </w:div>
    <w:div w:id="1227687084">
      <w:bodyDiv w:val="1"/>
      <w:marLeft w:val="0"/>
      <w:marRight w:val="0"/>
      <w:marTop w:val="0"/>
      <w:marBottom w:val="0"/>
      <w:divBdr>
        <w:top w:val="none" w:sz="0" w:space="0" w:color="auto"/>
        <w:left w:val="none" w:sz="0" w:space="0" w:color="auto"/>
        <w:bottom w:val="none" w:sz="0" w:space="0" w:color="auto"/>
        <w:right w:val="none" w:sz="0" w:space="0" w:color="auto"/>
      </w:divBdr>
      <w:divsChild>
        <w:div w:id="1530069920">
          <w:marLeft w:val="0"/>
          <w:marRight w:val="0"/>
          <w:marTop w:val="0"/>
          <w:marBottom w:val="0"/>
          <w:divBdr>
            <w:top w:val="none" w:sz="0" w:space="0" w:color="auto"/>
            <w:left w:val="none" w:sz="0" w:space="0" w:color="auto"/>
            <w:bottom w:val="none" w:sz="0" w:space="0" w:color="auto"/>
            <w:right w:val="none" w:sz="0" w:space="0" w:color="auto"/>
          </w:divBdr>
        </w:div>
        <w:div w:id="516770143">
          <w:marLeft w:val="0"/>
          <w:marRight w:val="0"/>
          <w:marTop w:val="0"/>
          <w:marBottom w:val="0"/>
          <w:divBdr>
            <w:top w:val="none" w:sz="0" w:space="0" w:color="auto"/>
            <w:left w:val="none" w:sz="0" w:space="0" w:color="auto"/>
            <w:bottom w:val="none" w:sz="0" w:space="0" w:color="auto"/>
            <w:right w:val="none" w:sz="0" w:space="0" w:color="auto"/>
          </w:divBdr>
        </w:div>
        <w:div w:id="463696135">
          <w:marLeft w:val="0"/>
          <w:marRight w:val="0"/>
          <w:marTop w:val="0"/>
          <w:marBottom w:val="0"/>
          <w:divBdr>
            <w:top w:val="none" w:sz="0" w:space="0" w:color="auto"/>
            <w:left w:val="none" w:sz="0" w:space="0" w:color="auto"/>
            <w:bottom w:val="none" w:sz="0" w:space="0" w:color="auto"/>
            <w:right w:val="none" w:sz="0" w:space="0" w:color="auto"/>
          </w:divBdr>
        </w:div>
      </w:divsChild>
    </w:div>
    <w:div w:id="1845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69E44-18A8-43AC-A60F-460A34F815F8}">
  <ds:schemaRefs>
    <ds:schemaRef ds:uri="http://schemas.microsoft.com/sharepoint/v3/contenttype/forms"/>
  </ds:schemaRefs>
</ds:datastoreItem>
</file>

<file path=customXml/itemProps2.xml><?xml version="1.0" encoding="utf-8"?>
<ds:datastoreItem xmlns:ds="http://schemas.openxmlformats.org/officeDocument/2006/customXml" ds:itemID="{52397D0F-F507-410E-B845-9B056EBA303F}">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3.xml><?xml version="1.0" encoding="utf-8"?>
<ds:datastoreItem xmlns:ds="http://schemas.openxmlformats.org/officeDocument/2006/customXml" ds:itemID="{1B4C15F0-6B18-46AC-8DB1-91684260F9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Richard Jenkins</dc:creator>
  <keywords/>
  <dc:description/>
  <lastModifiedBy>Jo Reynolds</lastModifiedBy>
  <revision>15</revision>
  <dcterms:created xsi:type="dcterms:W3CDTF">2021-09-20T19:31:00.0000000Z</dcterms:created>
  <dcterms:modified xsi:type="dcterms:W3CDTF">2025-02-17T11:28:59.3917610Z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9500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